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8A" w:rsidRPr="00B77DE5" w:rsidRDefault="001B328A" w:rsidP="00B77D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A05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sz w:val="28"/>
          <w:szCs w:val="28"/>
        </w:rPr>
        <w:t>составлению</w:t>
      </w:r>
      <w:r w:rsidRPr="00261A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1A05">
        <w:rPr>
          <w:rFonts w:ascii="Times New Roman" w:hAnsi="Times New Roman"/>
          <w:b/>
          <w:sz w:val="28"/>
          <w:szCs w:val="28"/>
        </w:rPr>
        <w:t xml:space="preserve">адаптированных основных общеобразовательных программ начального общего образования (далее - АООП НОО) </w:t>
      </w:r>
      <w:r w:rsidRPr="00B77DE5">
        <w:rPr>
          <w:rFonts w:ascii="Times New Roman" w:hAnsi="Times New Roman"/>
          <w:b/>
          <w:sz w:val="28"/>
          <w:szCs w:val="28"/>
        </w:rPr>
        <w:t>в организациях, осуществляющих образовательную де</w:t>
      </w:r>
      <w:r>
        <w:rPr>
          <w:rFonts w:ascii="Times New Roman" w:hAnsi="Times New Roman"/>
          <w:b/>
          <w:sz w:val="28"/>
          <w:szCs w:val="28"/>
        </w:rPr>
        <w:t>ятельность</w:t>
      </w:r>
      <w:r w:rsidRPr="00B77DE5">
        <w:rPr>
          <w:rFonts w:ascii="Times New Roman" w:hAnsi="Times New Roman"/>
          <w:b/>
          <w:sz w:val="28"/>
          <w:szCs w:val="28"/>
        </w:rPr>
        <w:t>.</w:t>
      </w:r>
    </w:p>
    <w:p w:rsidR="001B328A" w:rsidRPr="00261A05" w:rsidRDefault="001B328A" w:rsidP="00DB5215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328A" w:rsidRDefault="001B328A" w:rsidP="00B77DE5">
      <w:pPr>
        <w:spacing w:after="0" w:line="240" w:lineRule="auto"/>
        <w:ind w:left="360"/>
        <w:jc w:val="right"/>
        <w:rPr>
          <w:rFonts w:ascii="Times New Roman" w:hAnsi="Times New Roman"/>
          <w:bCs/>
          <w:i/>
          <w:sz w:val="24"/>
          <w:szCs w:val="24"/>
        </w:rPr>
      </w:pPr>
      <w:r w:rsidRPr="00B77DE5">
        <w:rPr>
          <w:rFonts w:ascii="Times New Roman" w:hAnsi="Times New Roman"/>
          <w:bCs/>
          <w:i/>
          <w:sz w:val="24"/>
          <w:szCs w:val="24"/>
        </w:rPr>
        <w:t>Подготовила: доцент кафедры</w:t>
      </w:r>
    </w:p>
    <w:p w:rsidR="001B328A" w:rsidRDefault="001B328A" w:rsidP="00B77DE5">
      <w:pPr>
        <w:spacing w:after="0" w:line="240" w:lineRule="auto"/>
        <w:ind w:left="360"/>
        <w:jc w:val="right"/>
        <w:rPr>
          <w:rFonts w:ascii="Times New Roman" w:hAnsi="Times New Roman"/>
          <w:bCs/>
          <w:i/>
          <w:sz w:val="24"/>
          <w:szCs w:val="24"/>
        </w:rPr>
      </w:pPr>
      <w:r w:rsidRPr="00B77DE5">
        <w:rPr>
          <w:rFonts w:ascii="Times New Roman" w:hAnsi="Times New Roman"/>
          <w:bCs/>
          <w:i/>
          <w:sz w:val="24"/>
          <w:szCs w:val="24"/>
        </w:rPr>
        <w:t xml:space="preserve"> методики и теории воспитания и обучения</w:t>
      </w:r>
    </w:p>
    <w:p w:rsidR="001B328A" w:rsidRPr="00B77DE5" w:rsidRDefault="001B328A" w:rsidP="00B77DE5">
      <w:pPr>
        <w:spacing w:after="0" w:line="240" w:lineRule="auto"/>
        <w:ind w:left="360"/>
        <w:jc w:val="right"/>
        <w:rPr>
          <w:rFonts w:ascii="Times New Roman" w:hAnsi="Times New Roman"/>
          <w:bCs/>
          <w:i/>
          <w:sz w:val="24"/>
          <w:szCs w:val="24"/>
        </w:rPr>
      </w:pPr>
      <w:r w:rsidRPr="00B77DE5">
        <w:rPr>
          <w:rFonts w:ascii="Times New Roman" w:hAnsi="Times New Roman"/>
          <w:bCs/>
          <w:i/>
          <w:sz w:val="24"/>
          <w:szCs w:val="24"/>
        </w:rPr>
        <w:t>к.п.н. Самойлова Е.Н.</w:t>
      </w:r>
    </w:p>
    <w:p w:rsidR="001B328A" w:rsidRDefault="001B328A" w:rsidP="009751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717C">
        <w:rPr>
          <w:rFonts w:ascii="Times New Roman" w:hAnsi="Times New Roman"/>
          <w:bCs/>
          <w:sz w:val="28"/>
          <w:szCs w:val="28"/>
        </w:rPr>
        <w:t>Методические</w:t>
      </w:r>
      <w:r>
        <w:rPr>
          <w:rFonts w:ascii="Times New Roman" w:hAnsi="Times New Roman"/>
          <w:bCs/>
          <w:sz w:val="28"/>
          <w:szCs w:val="28"/>
        </w:rPr>
        <w:t xml:space="preserve"> рекомендации составлены на примере начального образования детей с задержкой психического развития, с учетом </w:t>
      </w:r>
      <w:r w:rsidRPr="0033717C">
        <w:rPr>
          <w:rFonts w:ascii="Times New Roman" w:hAnsi="Times New Roman"/>
          <w:bCs/>
          <w:sz w:val="28"/>
          <w:szCs w:val="28"/>
        </w:rPr>
        <w:t>нормативно-правовых документов, регулирующих вопросы образования обучающихся с ограниченными возможностями здоровья  в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328A" w:rsidRDefault="001B328A" w:rsidP="00AB00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Среди детей с ограниченными возможностями здоровья (далее ОВЗ) </w:t>
      </w:r>
      <w:proofErr w:type="gramStart"/>
      <w:r>
        <w:rPr>
          <w:rFonts w:ascii="Times New Roman" w:hAnsi="Times New Roman"/>
          <w:bCs/>
          <w:sz w:val="28"/>
          <w:szCs w:val="28"/>
        </w:rPr>
        <w:t>–д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ети с задержкой психического развития (далее ЗПР) составляют самую многочисленную группу, состав которой характеризуется выраженной неоднородностью и полиморфизмом. </w:t>
      </w:r>
    </w:p>
    <w:p w:rsidR="001B328A" w:rsidRDefault="001B328A" w:rsidP="00AB00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Среди причин возникновения ЗПР могут фигурировать:</w:t>
      </w:r>
    </w:p>
    <w:p w:rsidR="001B328A" w:rsidRDefault="001B328A" w:rsidP="00B77DE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органическая и/или функциональная недостаточность центральной нервной системы, </w:t>
      </w:r>
    </w:p>
    <w:p w:rsidR="001B328A" w:rsidRDefault="001B328A" w:rsidP="00B77DE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конституциональные факторы, </w:t>
      </w:r>
    </w:p>
    <w:p w:rsidR="001B328A" w:rsidRDefault="001B328A" w:rsidP="00B77DE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хронические соматические заболевания, </w:t>
      </w:r>
    </w:p>
    <w:p w:rsidR="001B328A" w:rsidRDefault="001B328A" w:rsidP="00B77DE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неблагоприятные условия воспитания, </w:t>
      </w:r>
    </w:p>
    <w:p w:rsidR="001B328A" w:rsidRDefault="001B328A" w:rsidP="00B77DE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психическая и социальная </w:t>
      </w:r>
      <w:proofErr w:type="spellStart"/>
      <w:r>
        <w:rPr>
          <w:rFonts w:ascii="Times New Roman" w:hAnsi="Times New Roman"/>
          <w:bCs/>
          <w:sz w:val="28"/>
          <w:szCs w:val="28"/>
        </w:rPr>
        <w:t>депривация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1B328A" w:rsidRDefault="001B328A" w:rsidP="00AB00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Подобное многообразие этиологических факторов обусловливает значительный диапазон выраженности нарушений – от состояний, приближающихся к уровню возрастной нормы,  до состояний, требующих отграничения от умственной отсталости.</w:t>
      </w:r>
    </w:p>
    <w:p w:rsidR="001B328A" w:rsidRPr="00AB0044" w:rsidRDefault="001B328A" w:rsidP="00AB0044">
      <w:pPr>
        <w:widowControl w:val="0"/>
        <w:overflowPunct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61FF">
        <w:rPr>
          <w:rFonts w:ascii="Times New Roman" w:hAnsi="Times New Roman"/>
          <w:color w:val="00000A"/>
          <w:sz w:val="28"/>
          <w:szCs w:val="28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неравномерное становление познавательной деятельности, трудности произвольной </w:t>
      </w:r>
      <w:proofErr w:type="spellStart"/>
      <w:r w:rsidRPr="00E961FF">
        <w:rPr>
          <w:rFonts w:ascii="Times New Roman" w:hAnsi="Times New Roman"/>
          <w:color w:val="00000A"/>
          <w:sz w:val="28"/>
          <w:szCs w:val="28"/>
        </w:rPr>
        <w:t>саморегуляции</w:t>
      </w:r>
      <w:proofErr w:type="spellEnd"/>
      <w:r w:rsidRPr="00E961FF">
        <w:rPr>
          <w:rFonts w:ascii="Times New Roman" w:hAnsi="Times New Roman"/>
          <w:color w:val="00000A"/>
          <w:sz w:val="28"/>
          <w:szCs w:val="28"/>
        </w:rPr>
        <w:t xml:space="preserve">. Достаточно часто у </w:t>
      </w:r>
      <w:proofErr w:type="gramStart"/>
      <w:r w:rsidRPr="00E961FF">
        <w:rPr>
          <w:rFonts w:ascii="Times New Roman" w:hAnsi="Times New Roman"/>
          <w:color w:val="00000A"/>
          <w:sz w:val="28"/>
          <w:szCs w:val="28"/>
        </w:rPr>
        <w:t>обучающихся</w:t>
      </w:r>
      <w:proofErr w:type="gramEnd"/>
      <w:r w:rsidRPr="00E961FF">
        <w:rPr>
          <w:rFonts w:ascii="Times New Roman" w:hAnsi="Times New Roman"/>
          <w:color w:val="00000A"/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1B328A" w:rsidRDefault="001B328A" w:rsidP="00AB0044">
      <w:pPr>
        <w:widowControl w:val="0"/>
        <w:overflowPunct w:val="0"/>
        <w:autoSpaceDE w:val="0"/>
        <w:autoSpaceDN w:val="0"/>
        <w:adjustRightInd w:val="0"/>
        <w:spacing w:line="333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lastRenderedPageBreak/>
        <w:t>Уровень психического р</w:t>
      </w:r>
      <w:r>
        <w:rPr>
          <w:rFonts w:ascii="Times New Roman" w:hAnsi="Times New Roman"/>
          <w:sz w:val="28"/>
          <w:szCs w:val="28"/>
        </w:rPr>
        <w:t>азвития поступающего в школу ребенка</w:t>
      </w:r>
      <w:r w:rsidRPr="00E961FF">
        <w:rPr>
          <w:rFonts w:ascii="Times New Roman" w:hAnsi="Times New Roman"/>
          <w:sz w:val="28"/>
          <w:szCs w:val="28"/>
        </w:rPr>
        <w:t xml:space="preserve">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</w:rPr>
        <w:t>(раннего и дошкольного).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</w:t>
      </w:r>
      <w:proofErr w:type="gramStart"/>
      <w:r w:rsidRPr="00E961FF">
        <w:rPr>
          <w:rFonts w:ascii="Times New Roman" w:hAnsi="Times New Roman"/>
          <w:sz w:val="28"/>
          <w:szCs w:val="28"/>
        </w:rPr>
        <w:t>до</w:t>
      </w:r>
      <w:proofErr w:type="gramEnd"/>
      <w:r w:rsidRPr="00E961FF">
        <w:rPr>
          <w:rFonts w:ascii="Times New Roman" w:hAnsi="Times New Roman"/>
          <w:sz w:val="28"/>
          <w:szCs w:val="28"/>
        </w:rPr>
        <w:t xml:space="preserve"> обучающихся с выраженными и сложными по структуре нарушениями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961FF">
        <w:rPr>
          <w:rFonts w:ascii="Times New Roman" w:hAnsi="Times New Roman"/>
          <w:sz w:val="28"/>
          <w:szCs w:val="28"/>
        </w:rPr>
        <w:t>когнитивной и аффективно-поведенческо</w:t>
      </w:r>
      <w:r>
        <w:rPr>
          <w:rFonts w:ascii="Times New Roman" w:hAnsi="Times New Roman"/>
          <w:sz w:val="28"/>
          <w:szCs w:val="28"/>
        </w:rPr>
        <w:t>й сфере.</w:t>
      </w:r>
      <w:r w:rsidRPr="00E961FF">
        <w:rPr>
          <w:rFonts w:ascii="Times New Roman" w:hAnsi="Times New Roman"/>
          <w:sz w:val="28"/>
          <w:szCs w:val="28"/>
        </w:rPr>
        <w:t xml:space="preserve"> </w:t>
      </w:r>
    </w:p>
    <w:p w:rsidR="001B328A" w:rsidRDefault="001B328A" w:rsidP="00E961FF">
      <w:pPr>
        <w:widowControl w:val="0"/>
        <w:overflowPunct w:val="0"/>
        <w:autoSpaceDE w:val="0"/>
        <w:autoSpaceDN w:val="0"/>
        <w:adjustRightInd w:val="0"/>
        <w:spacing w:line="333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Р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азличие структуры нарушения психического развития у </w:t>
      </w:r>
      <w:proofErr w:type="gramStart"/>
      <w:r w:rsidRPr="00E961FF">
        <w:rPr>
          <w:rFonts w:ascii="Times New Roman" w:hAnsi="Times New Roman"/>
          <w:color w:val="00000A"/>
          <w:sz w:val="28"/>
          <w:szCs w:val="28"/>
        </w:rPr>
        <w:t>обучающихся</w:t>
      </w:r>
      <w:proofErr w:type="gramEnd"/>
      <w:r w:rsidRPr="00E961FF">
        <w:rPr>
          <w:rFonts w:ascii="Times New Roman" w:hAnsi="Times New Roman"/>
          <w:color w:val="00000A"/>
          <w:sz w:val="28"/>
          <w:szCs w:val="28"/>
        </w:rPr>
        <w:t xml:space="preserve"> с ЗПР определяет необходимость многообразия специальной поддержки в получении </w:t>
      </w:r>
      <w:r>
        <w:rPr>
          <w:rFonts w:ascii="Times New Roman" w:hAnsi="Times New Roman"/>
          <w:color w:val="00000A"/>
          <w:sz w:val="28"/>
          <w:szCs w:val="28"/>
        </w:rPr>
        <w:t xml:space="preserve">начального общего </w:t>
      </w:r>
      <w:r w:rsidRPr="00E961FF">
        <w:rPr>
          <w:rFonts w:ascii="Times New Roman" w:hAnsi="Times New Roman"/>
          <w:color w:val="00000A"/>
          <w:sz w:val="28"/>
          <w:szCs w:val="28"/>
        </w:rPr>
        <w:t>образования</w:t>
      </w:r>
      <w:r>
        <w:rPr>
          <w:rFonts w:ascii="Times New Roman" w:hAnsi="Times New Roman"/>
          <w:color w:val="00000A"/>
          <w:sz w:val="28"/>
          <w:szCs w:val="28"/>
        </w:rPr>
        <w:t xml:space="preserve">. 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Необходимо составлять образовательные маршруты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соответствующие</w:t>
      </w:r>
      <w:r w:rsidRPr="00E961FF">
        <w:rPr>
          <w:rFonts w:ascii="Times New Roman" w:hAnsi="Times New Roman"/>
          <w:sz w:val="28"/>
          <w:szCs w:val="28"/>
        </w:rPr>
        <w:t xml:space="preserve"> возможностям и потребностям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</w:rPr>
        <w:t>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</w:t>
      </w:r>
      <w:r>
        <w:rPr>
          <w:rFonts w:ascii="Times New Roman" w:hAnsi="Times New Roman"/>
          <w:sz w:val="28"/>
          <w:szCs w:val="28"/>
        </w:rPr>
        <w:t>чающегося к освоению программного материала начальной школы.</w:t>
      </w:r>
    </w:p>
    <w:p w:rsidR="001B328A" w:rsidRDefault="001B328A" w:rsidP="00E961FF">
      <w:pPr>
        <w:widowControl w:val="0"/>
        <w:overflowPunct w:val="0"/>
        <w:autoSpaceDE w:val="0"/>
        <w:autoSpaceDN w:val="0"/>
        <w:adjustRightInd w:val="0"/>
        <w:spacing w:line="333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</w:t>
      </w:r>
    </w:p>
    <w:p w:rsidR="001B328A" w:rsidRPr="00B77DE5" w:rsidRDefault="001B328A" w:rsidP="00E961FF">
      <w:pPr>
        <w:widowControl w:val="0"/>
        <w:overflowPunct w:val="0"/>
        <w:autoSpaceDE w:val="0"/>
        <w:autoSpaceDN w:val="0"/>
        <w:adjustRightInd w:val="0"/>
        <w:spacing w:line="333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7DE5">
        <w:rPr>
          <w:rFonts w:ascii="Times New Roman" w:hAnsi="Times New Roman"/>
          <w:b/>
          <w:i/>
          <w:sz w:val="28"/>
          <w:szCs w:val="28"/>
        </w:rPr>
        <w:t xml:space="preserve">Задача разграничения вариантов ЗПР и рекомендации варианта образовательной программы возлагается на ПМПК. </w:t>
      </w:r>
    </w:p>
    <w:p w:rsidR="001B328A" w:rsidRPr="00AB0044" w:rsidRDefault="001B328A" w:rsidP="00E961FF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B0044">
        <w:rPr>
          <w:rFonts w:ascii="Times New Roman" w:hAnsi="Times New Roman"/>
          <w:b/>
          <w:sz w:val="28"/>
          <w:szCs w:val="28"/>
        </w:rPr>
        <w:t xml:space="preserve">Требования к структуре АООП НОО для обучающихся с </w:t>
      </w:r>
      <w:r>
        <w:rPr>
          <w:rFonts w:ascii="Times New Roman" w:hAnsi="Times New Roman"/>
          <w:b/>
          <w:sz w:val="28"/>
          <w:szCs w:val="28"/>
        </w:rPr>
        <w:t>ЗПР</w:t>
      </w:r>
      <w:r w:rsidRPr="00AB00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представлены в ФГОС НООО ОВЗ  </w:t>
      </w:r>
      <w:r w:rsidRPr="00AB0044">
        <w:rPr>
          <w:rFonts w:ascii="Times New Roman" w:hAnsi="Times New Roman"/>
          <w:b/>
          <w:sz w:val="28"/>
          <w:szCs w:val="28"/>
        </w:rPr>
        <w:t xml:space="preserve">двумя вариантами – вариант </w:t>
      </w:r>
      <w:r>
        <w:rPr>
          <w:rFonts w:ascii="Times New Roman" w:hAnsi="Times New Roman"/>
          <w:b/>
          <w:sz w:val="28"/>
          <w:szCs w:val="28"/>
        </w:rPr>
        <w:t>7.</w:t>
      </w:r>
      <w:r w:rsidRPr="00AB004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и 7.2 (стр. 302-328 ФГОС НОО ОВЗ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1B328A" w:rsidRPr="00E961FF" w:rsidRDefault="001B328A" w:rsidP="00077A5E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 w:rsidRPr="00B77DE5">
        <w:rPr>
          <w:rFonts w:ascii="Times New Roman" w:hAnsi="Times New Roman"/>
          <w:b/>
          <w:sz w:val="28"/>
          <w:szCs w:val="28"/>
        </w:rPr>
        <w:t xml:space="preserve"> Вариант 7.1</w:t>
      </w:r>
      <w:r w:rsidRPr="00E961FF">
        <w:rPr>
          <w:rFonts w:ascii="Times New Roman" w:hAnsi="Times New Roman"/>
          <w:sz w:val="28"/>
          <w:szCs w:val="28"/>
        </w:rPr>
        <w:t xml:space="preserve">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1B328A" w:rsidRDefault="001B328A" w:rsidP="00AB0044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 w:rsidRPr="00B77DE5">
        <w:rPr>
          <w:rFonts w:ascii="Times New Roman" w:hAnsi="Times New Roman"/>
          <w:b/>
          <w:sz w:val="28"/>
          <w:szCs w:val="28"/>
        </w:rPr>
        <w:t>Вариант 7.2</w:t>
      </w:r>
      <w:r w:rsidRPr="00AB0044">
        <w:rPr>
          <w:rFonts w:ascii="Times New Roman" w:hAnsi="Times New Roman"/>
          <w:sz w:val="28"/>
          <w:szCs w:val="28"/>
        </w:rPr>
        <w:t xml:space="preserve"> предполагает, что обучающийся с ЗПР получает образование, </w:t>
      </w:r>
      <w:r w:rsidRPr="00AB0044">
        <w:rPr>
          <w:rFonts w:ascii="Times New Roman" w:hAnsi="Times New Roman"/>
          <w:sz w:val="28"/>
          <w:szCs w:val="28"/>
        </w:rPr>
        <w:lastRenderedPageBreak/>
        <w:t>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</w:t>
      </w:r>
    </w:p>
    <w:p w:rsidR="001B328A" w:rsidRPr="00A04B43" w:rsidRDefault="001B328A" w:rsidP="00A04B43">
      <w:pPr>
        <w:widowControl w:val="0"/>
        <w:overflowPunct w:val="0"/>
        <w:autoSpaceDE w:val="0"/>
        <w:autoSpaceDN w:val="0"/>
        <w:adjustRightInd w:val="0"/>
        <w:spacing w:line="3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Вариант 7.2 - адресован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Это обучающиеся, у которых о</w:t>
      </w:r>
      <w:r w:rsidRPr="00E961FF">
        <w:rPr>
          <w:rFonts w:ascii="Times New Roman" w:hAnsi="Times New Roman"/>
          <w:color w:val="00000A"/>
          <w:sz w:val="28"/>
          <w:szCs w:val="28"/>
        </w:rPr>
        <w:t>тмечаются</w:t>
      </w:r>
      <w:r>
        <w:rPr>
          <w:rFonts w:ascii="Times New Roman" w:hAnsi="Times New Roman"/>
          <w:color w:val="00000A"/>
          <w:sz w:val="28"/>
          <w:szCs w:val="28"/>
        </w:rPr>
        <w:t>: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 нарушения внимания, памяти, восприятия и др. познавательных</w:t>
      </w:r>
      <w:bookmarkStart w:id="0" w:name="page15"/>
      <w:bookmarkEnd w:id="0"/>
      <w:r>
        <w:rPr>
          <w:rFonts w:ascii="Times New Roman" w:hAnsi="Times New Roman"/>
          <w:color w:val="00000A"/>
          <w:sz w:val="28"/>
          <w:szCs w:val="28"/>
        </w:rPr>
        <w:t xml:space="preserve"> процессов; </w:t>
      </w:r>
      <w:r w:rsidRPr="00E961FF">
        <w:rPr>
          <w:rFonts w:ascii="Times New Roman" w:hAnsi="Times New Roman"/>
          <w:color w:val="00000A"/>
          <w:sz w:val="28"/>
          <w:szCs w:val="28"/>
        </w:rPr>
        <w:t>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Следует отметить, что п</w:t>
      </w:r>
      <w:r w:rsidRPr="00E961FF">
        <w:rPr>
          <w:rFonts w:ascii="Times New Roman" w:hAnsi="Times New Roman"/>
          <w:color w:val="00000A"/>
          <w:sz w:val="28"/>
          <w:szCs w:val="28"/>
        </w:rPr>
        <w:t xml:space="preserve">роизвольность, самоконтроль, </w:t>
      </w:r>
      <w:proofErr w:type="spellStart"/>
      <w:r w:rsidRPr="00E961FF">
        <w:rPr>
          <w:rFonts w:ascii="Times New Roman" w:hAnsi="Times New Roman"/>
          <w:color w:val="00000A"/>
          <w:sz w:val="28"/>
          <w:szCs w:val="28"/>
        </w:rPr>
        <w:t>саморегуляция</w:t>
      </w:r>
      <w:proofErr w:type="spellEnd"/>
      <w:r w:rsidRPr="00E961FF">
        <w:rPr>
          <w:rFonts w:ascii="Times New Roman" w:hAnsi="Times New Roman"/>
          <w:color w:val="00000A"/>
          <w:sz w:val="28"/>
          <w:szCs w:val="28"/>
        </w:rPr>
        <w:t xml:space="preserve"> в поведении и деятельности, как правило,</w:t>
      </w:r>
      <w:r>
        <w:rPr>
          <w:rFonts w:ascii="Times New Roman" w:hAnsi="Times New Roman"/>
          <w:color w:val="00000A"/>
          <w:sz w:val="28"/>
          <w:szCs w:val="28"/>
        </w:rPr>
        <w:t xml:space="preserve"> тоже сформированы недостаточно;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о</w:t>
      </w:r>
      <w:r w:rsidRPr="00E961FF">
        <w:rPr>
          <w:rFonts w:ascii="Times New Roman" w:hAnsi="Times New Roman"/>
          <w:color w:val="00000A"/>
          <w:sz w:val="28"/>
          <w:szCs w:val="28"/>
        </w:rPr>
        <w:t>бучаемость</w:t>
      </w:r>
      <w:proofErr w:type="spellEnd"/>
      <w:r w:rsidRPr="00E961FF">
        <w:rPr>
          <w:rFonts w:ascii="Times New Roman" w:hAnsi="Times New Roman"/>
          <w:color w:val="00000A"/>
          <w:sz w:val="28"/>
          <w:szCs w:val="28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</w:t>
      </w:r>
      <w:r>
        <w:rPr>
          <w:rFonts w:ascii="Times New Roman" w:hAnsi="Times New Roman"/>
          <w:color w:val="00000A"/>
          <w:sz w:val="28"/>
          <w:szCs w:val="28"/>
        </w:rPr>
        <w:t>льного эмоционального состояния ребенка.</w:t>
      </w:r>
    </w:p>
    <w:p w:rsidR="001B328A" w:rsidRDefault="001B328A" w:rsidP="00AB0044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 w:rsidRPr="00AB0044">
        <w:rPr>
          <w:rFonts w:ascii="Times New Roman" w:hAnsi="Times New Roman"/>
          <w:sz w:val="28"/>
          <w:szCs w:val="28"/>
        </w:rPr>
        <w:t xml:space="preserve">Данный вариант </w:t>
      </w:r>
      <w:r>
        <w:rPr>
          <w:rFonts w:ascii="Times New Roman" w:hAnsi="Times New Roman"/>
          <w:sz w:val="28"/>
          <w:szCs w:val="28"/>
        </w:rPr>
        <w:t xml:space="preserve"> (7.2) </w:t>
      </w:r>
      <w:r w:rsidRPr="00AB0044">
        <w:rPr>
          <w:rFonts w:ascii="Times New Roman" w:hAnsi="Times New Roman"/>
          <w:sz w:val="28"/>
          <w:szCs w:val="28"/>
        </w:rPr>
        <w:t xml:space="preserve">характеризуется усилением внимания к формированию </w:t>
      </w:r>
      <w:proofErr w:type="gramStart"/>
      <w:r w:rsidRPr="00AB0044">
        <w:rPr>
          <w:rFonts w:ascii="Times New Roman" w:hAnsi="Times New Roman"/>
          <w:sz w:val="28"/>
          <w:szCs w:val="28"/>
        </w:rPr>
        <w:t>у</w:t>
      </w:r>
      <w:proofErr w:type="gramEnd"/>
      <w:r w:rsidRPr="00AB0044">
        <w:rPr>
          <w:rFonts w:ascii="Times New Roman" w:hAnsi="Times New Roman"/>
          <w:sz w:val="28"/>
          <w:szCs w:val="28"/>
        </w:rPr>
        <w:t xml:space="preserve"> обучающихся с ЗПР</w:t>
      </w:r>
      <w:r>
        <w:rPr>
          <w:rFonts w:ascii="Times New Roman" w:hAnsi="Times New Roman"/>
          <w:sz w:val="28"/>
          <w:szCs w:val="28"/>
        </w:rPr>
        <w:t>:</w:t>
      </w:r>
    </w:p>
    <w:p w:rsidR="001B328A" w:rsidRDefault="001B328A" w:rsidP="00B942B7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B0044">
        <w:rPr>
          <w:rFonts w:ascii="Times New Roman" w:hAnsi="Times New Roman"/>
          <w:sz w:val="28"/>
          <w:szCs w:val="28"/>
        </w:rPr>
        <w:t>полноценных социальных (</w:t>
      </w:r>
      <w:r>
        <w:rPr>
          <w:rFonts w:ascii="Times New Roman" w:hAnsi="Times New Roman"/>
          <w:sz w:val="28"/>
          <w:szCs w:val="28"/>
        </w:rPr>
        <w:t>«</w:t>
      </w:r>
      <w:r w:rsidRPr="00AB0044">
        <w:rPr>
          <w:rFonts w:ascii="Times New Roman" w:hAnsi="Times New Roman"/>
          <w:sz w:val="28"/>
          <w:szCs w:val="28"/>
        </w:rPr>
        <w:t>жизненных</w:t>
      </w:r>
      <w:r>
        <w:rPr>
          <w:rFonts w:ascii="Times New Roman" w:hAnsi="Times New Roman"/>
          <w:sz w:val="28"/>
          <w:szCs w:val="28"/>
        </w:rPr>
        <w:t>»</w:t>
      </w:r>
      <w:r w:rsidRPr="00AB0044">
        <w:rPr>
          <w:rFonts w:ascii="Times New Roman" w:hAnsi="Times New Roman"/>
          <w:sz w:val="28"/>
          <w:szCs w:val="28"/>
        </w:rPr>
        <w:t xml:space="preserve">) компетенций; </w:t>
      </w:r>
    </w:p>
    <w:p w:rsidR="001B328A" w:rsidRDefault="001B328A" w:rsidP="00B942B7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B0044">
        <w:rPr>
          <w:rFonts w:ascii="Times New Roman" w:hAnsi="Times New Roman"/>
          <w:sz w:val="28"/>
          <w:szCs w:val="28"/>
        </w:rPr>
        <w:t xml:space="preserve">коррекции недостатков в психическом и (или) физическом развитии, </w:t>
      </w:r>
    </w:p>
    <w:p w:rsidR="001B328A" w:rsidRDefault="001B328A" w:rsidP="00B942B7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B0044">
        <w:rPr>
          <w:rFonts w:ascii="Times New Roman" w:hAnsi="Times New Roman"/>
          <w:sz w:val="28"/>
          <w:szCs w:val="28"/>
        </w:rPr>
        <w:t>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:rsidR="001B328A" w:rsidRDefault="001B328A" w:rsidP="00B94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42B7">
        <w:rPr>
          <w:rFonts w:ascii="Times New Roman" w:hAnsi="Times New Roman"/>
          <w:sz w:val="28"/>
          <w:szCs w:val="28"/>
        </w:rPr>
        <w:t xml:space="preserve">Обязательной является организация специальных условий обучения и </w:t>
      </w:r>
      <w:proofErr w:type="gramStart"/>
      <w:r w:rsidRPr="00B942B7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B942B7">
        <w:rPr>
          <w:rFonts w:ascii="Times New Roman" w:hAnsi="Times New Roman"/>
          <w:sz w:val="28"/>
          <w:szCs w:val="28"/>
        </w:rPr>
        <w:t xml:space="preserve"> обучающихся с ЗПР, которые включают</w:t>
      </w:r>
      <w:r>
        <w:rPr>
          <w:rFonts w:ascii="Times New Roman" w:hAnsi="Times New Roman"/>
          <w:sz w:val="28"/>
          <w:szCs w:val="28"/>
        </w:rPr>
        <w:t>:</w:t>
      </w:r>
    </w:p>
    <w:p w:rsidR="001B328A" w:rsidRDefault="001B328A" w:rsidP="00B942B7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42B7">
        <w:rPr>
          <w:rFonts w:ascii="Times New Roman" w:hAnsi="Times New Roman"/>
          <w:sz w:val="28"/>
          <w:szCs w:val="28"/>
        </w:rPr>
        <w:t xml:space="preserve">использование адаптированной образовательной программы, </w:t>
      </w:r>
    </w:p>
    <w:p w:rsidR="001B328A" w:rsidRDefault="001B328A" w:rsidP="00B942B7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42B7">
        <w:rPr>
          <w:rFonts w:ascii="Times New Roman" w:hAnsi="Times New Roman"/>
          <w:sz w:val="28"/>
          <w:szCs w:val="28"/>
        </w:rPr>
        <w:t xml:space="preserve">специальных методов обучения и воспитания, </w:t>
      </w:r>
    </w:p>
    <w:p w:rsidR="001B328A" w:rsidRPr="00B942B7" w:rsidRDefault="001B328A" w:rsidP="00B942B7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42B7">
        <w:rPr>
          <w:rFonts w:ascii="Times New Roman" w:hAnsi="Times New Roman"/>
          <w:sz w:val="28"/>
          <w:szCs w:val="28"/>
        </w:rPr>
        <w:t xml:space="preserve">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</w:t>
      </w:r>
      <w:r w:rsidRPr="00B942B7">
        <w:rPr>
          <w:rFonts w:ascii="Times New Roman" w:hAnsi="Times New Roman"/>
          <w:sz w:val="28"/>
          <w:szCs w:val="28"/>
        </w:rPr>
        <w:lastRenderedPageBreak/>
        <w:t>компете</w:t>
      </w:r>
      <w:r>
        <w:rPr>
          <w:rFonts w:ascii="Times New Roman" w:hAnsi="Times New Roman"/>
          <w:sz w:val="28"/>
          <w:szCs w:val="28"/>
        </w:rPr>
        <w:t>нций.</w:t>
      </w:r>
    </w:p>
    <w:p w:rsidR="001B328A" w:rsidRDefault="001B328A" w:rsidP="009751FB">
      <w:pPr>
        <w:widowControl w:val="0"/>
        <w:tabs>
          <w:tab w:val="left" w:pos="148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b/>
          <w:bCs/>
          <w:sz w:val="28"/>
          <w:szCs w:val="28"/>
        </w:rPr>
        <w:t xml:space="preserve">Особые   образовательные   потребности   </w:t>
      </w:r>
      <w:proofErr w:type="gramStart"/>
      <w:r w:rsidRPr="00E961FF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E961FF">
        <w:rPr>
          <w:rFonts w:ascii="Times New Roman" w:hAnsi="Times New Roman"/>
          <w:b/>
          <w:bCs/>
          <w:sz w:val="28"/>
          <w:szCs w:val="28"/>
        </w:rPr>
        <w:t xml:space="preserve">   с   задержкой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61FF">
        <w:rPr>
          <w:rFonts w:ascii="Times New Roman" w:hAnsi="Times New Roman"/>
          <w:b/>
          <w:bCs/>
          <w:sz w:val="28"/>
          <w:szCs w:val="28"/>
        </w:rPr>
        <w:t>психического развития</w:t>
      </w:r>
      <w:r w:rsidRPr="00E961FF">
        <w:rPr>
          <w:rFonts w:ascii="Times New Roman" w:hAnsi="Times New Roman"/>
          <w:sz w:val="28"/>
          <w:szCs w:val="28"/>
        </w:rPr>
        <w:t>.</w:t>
      </w:r>
    </w:p>
    <w:p w:rsidR="001B328A" w:rsidRDefault="001B328A" w:rsidP="00077A5E">
      <w:pPr>
        <w:widowControl w:val="0"/>
        <w:overflowPunct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1FF">
        <w:rPr>
          <w:rFonts w:ascii="Times New Roman" w:hAnsi="Times New Roman"/>
          <w:sz w:val="28"/>
          <w:szCs w:val="28"/>
        </w:rPr>
        <w:t xml:space="preserve">Обучающиеся с задержкой психического развития — это дети, имеющее недостатки в психологическом развитии, подтвержденные </w:t>
      </w:r>
      <w:proofErr w:type="spellStart"/>
      <w:r w:rsidRPr="00E961FF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комиссией и препятствующие получению образования </w:t>
      </w:r>
      <w:r w:rsidRPr="00E961FF">
        <w:rPr>
          <w:rFonts w:ascii="Times New Roman" w:hAnsi="Times New Roman"/>
          <w:b/>
          <w:i/>
          <w:sz w:val="28"/>
          <w:szCs w:val="28"/>
        </w:rPr>
        <w:t>без создания специальных условий</w:t>
      </w:r>
      <w:r w:rsidRPr="00E96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E961FF">
        <w:rPr>
          <w:rFonts w:ascii="Times New Roman" w:hAnsi="Times New Roman"/>
          <w:sz w:val="28"/>
          <w:szCs w:val="28"/>
        </w:rPr>
        <w:t>Пункт 16 статьи 2 Федерального закона Российской Федерации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1B328A" w:rsidRPr="00E961FF" w:rsidRDefault="001B328A" w:rsidP="009751FB">
      <w:pPr>
        <w:widowControl w:val="0"/>
        <w:overflowPunct w:val="0"/>
        <w:autoSpaceDE w:val="0"/>
        <w:autoSpaceDN w:val="0"/>
        <w:adjustRightInd w:val="0"/>
        <w:spacing w:line="201" w:lineRule="auto"/>
        <w:jc w:val="both"/>
        <w:rPr>
          <w:rFonts w:ascii="Times New Roman" w:hAnsi="Times New Roman"/>
          <w:sz w:val="28"/>
          <w:szCs w:val="28"/>
        </w:rPr>
      </w:pPr>
      <w:r w:rsidRPr="00E505EA">
        <w:rPr>
          <w:rFonts w:ascii="Times New Roman" w:hAnsi="Times New Roman"/>
          <w:i/>
          <w:sz w:val="28"/>
          <w:szCs w:val="28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</w:t>
      </w:r>
      <w:r w:rsidRPr="00E505EA">
        <w:rPr>
          <w:rFonts w:ascii="Times New Roman" w:hAnsi="Times New Roman"/>
          <w:b/>
          <w:i/>
          <w:sz w:val="28"/>
          <w:szCs w:val="28"/>
        </w:rPr>
        <w:t>общие</w:t>
      </w:r>
      <w:r w:rsidRPr="00E505EA">
        <w:rPr>
          <w:rFonts w:ascii="Times New Roman" w:hAnsi="Times New Roman"/>
          <w:i/>
          <w:sz w:val="28"/>
          <w:szCs w:val="28"/>
        </w:rPr>
        <w:t xml:space="preserve"> для всех обучающихся, так и </w:t>
      </w:r>
      <w:r w:rsidRPr="00E505EA">
        <w:rPr>
          <w:rFonts w:ascii="Times New Roman" w:hAnsi="Times New Roman"/>
          <w:b/>
          <w:i/>
          <w:sz w:val="28"/>
          <w:szCs w:val="28"/>
        </w:rPr>
        <w:t>специфические</w:t>
      </w:r>
      <w:r w:rsidRPr="009751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751FB">
        <w:rPr>
          <w:rFonts w:ascii="Times New Roman" w:hAnsi="Times New Roman"/>
          <w:i/>
          <w:sz w:val="28"/>
          <w:szCs w:val="28"/>
        </w:rPr>
        <w:t>Е.Л. Гончарова, О.И. Кукушкина «Ребенок с особыми образовательными потребностями»</w:t>
      </w:r>
      <w:r w:rsidRPr="00E961FF">
        <w:rPr>
          <w:rFonts w:ascii="Times New Roman" w:hAnsi="Times New Roman"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  <w:u w:val="single"/>
        </w:rPr>
        <w:t>http://almanah.ikprao.ru/</w:t>
      </w:r>
      <w:r>
        <w:rPr>
          <w:rFonts w:ascii="Times New Roman" w:hAnsi="Times New Roman"/>
          <w:sz w:val="28"/>
          <w:szCs w:val="28"/>
          <w:u w:val="single"/>
        </w:rPr>
        <w:t>).</w:t>
      </w:r>
    </w:p>
    <w:p w:rsidR="001B328A" w:rsidRPr="00077A5E" w:rsidRDefault="001B328A" w:rsidP="00E961FF">
      <w:pPr>
        <w:widowControl w:val="0"/>
        <w:numPr>
          <w:ilvl w:val="0"/>
          <w:numId w:val="28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0" w:lineRule="auto"/>
        <w:ind w:left="820" w:hanging="218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общим </w:t>
      </w:r>
      <w:r>
        <w:rPr>
          <w:rFonts w:ascii="Times New Roman" w:hAnsi="Times New Roman"/>
          <w:sz w:val="28"/>
          <w:szCs w:val="28"/>
        </w:rPr>
        <w:t xml:space="preserve">образовательным потребностям </w:t>
      </w:r>
      <w:proofErr w:type="spellStart"/>
      <w:proofErr w:type="gramStart"/>
      <w:r w:rsidRPr="00E961FF">
        <w:rPr>
          <w:rFonts w:ascii="Times New Roman" w:hAnsi="Times New Roman"/>
          <w:sz w:val="28"/>
          <w:szCs w:val="28"/>
        </w:rPr>
        <w:t>потребностям</w:t>
      </w:r>
      <w:proofErr w:type="spellEnd"/>
      <w:proofErr w:type="gramEnd"/>
      <w:r w:rsidRPr="00E961FF">
        <w:rPr>
          <w:rFonts w:ascii="Times New Roman" w:hAnsi="Times New Roman"/>
          <w:sz w:val="28"/>
          <w:szCs w:val="28"/>
        </w:rPr>
        <w:t xml:space="preserve"> относятся: </w:t>
      </w:r>
    </w:p>
    <w:p w:rsidR="001B328A" w:rsidRPr="00E961FF" w:rsidRDefault="001B328A" w:rsidP="00E961FF">
      <w:pPr>
        <w:widowControl w:val="0"/>
        <w:autoSpaceDE w:val="0"/>
        <w:autoSpaceDN w:val="0"/>
        <w:adjustRightInd w:val="0"/>
        <w:spacing w:line="212" w:lineRule="exact"/>
        <w:rPr>
          <w:rFonts w:ascii="Times New Roman" w:hAnsi="Times New Roman"/>
          <w:sz w:val="28"/>
          <w:szCs w:val="28"/>
        </w:rPr>
      </w:pPr>
    </w:p>
    <w:p w:rsidR="001B328A" w:rsidRPr="00E961FF" w:rsidRDefault="001B328A" w:rsidP="009751FB">
      <w:pPr>
        <w:widowControl w:val="0"/>
        <w:numPr>
          <w:ilvl w:val="0"/>
          <w:numId w:val="3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выделение пропедевтического периода в образовании, обеспечивающего преемственность между дошкольным и школьным этапами; </w:t>
      </w:r>
    </w:p>
    <w:p w:rsidR="001B328A" w:rsidRPr="00E961FF" w:rsidRDefault="001B328A" w:rsidP="009751FB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>обязательность непрерывности коррекционно-развивающего процесса, реализуемого,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</w:rPr>
        <w:t>как через содержание образовательных областей, так и в процессе индивидуальной работы;</w:t>
      </w:r>
    </w:p>
    <w:p w:rsidR="001B328A" w:rsidRPr="00E961FF" w:rsidRDefault="001B328A" w:rsidP="009751F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раннее получение специальной помощи средствами образования; </w:t>
      </w:r>
    </w:p>
    <w:p w:rsidR="001B328A" w:rsidRPr="00E961FF" w:rsidRDefault="001B328A" w:rsidP="009751F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психологическое сопровождение, оптимизирующее взаимодействие ребенка с педагогами и соучениками; </w:t>
      </w:r>
    </w:p>
    <w:p w:rsidR="001B328A" w:rsidRPr="00E961FF" w:rsidRDefault="001B328A" w:rsidP="009751F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психологическое сопровождение, направленное на установление взаимодействия семьи и образовательной организации; </w:t>
      </w:r>
    </w:p>
    <w:p w:rsidR="001B328A" w:rsidRPr="00E961FF" w:rsidRDefault="001B328A" w:rsidP="00077A5E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постепенное расширение образовательного пространства, выходящего за пределы образовательной организации. </w:t>
      </w:r>
    </w:p>
    <w:p w:rsidR="001B328A" w:rsidRPr="00E961FF" w:rsidRDefault="001B328A" w:rsidP="00E961FF">
      <w:pPr>
        <w:widowControl w:val="0"/>
        <w:autoSpaceDE w:val="0"/>
        <w:autoSpaceDN w:val="0"/>
        <w:adjustRightInd w:val="0"/>
        <w:spacing w:line="118" w:lineRule="exact"/>
        <w:rPr>
          <w:rFonts w:ascii="Times New Roman" w:hAnsi="Times New Roman"/>
          <w:sz w:val="28"/>
          <w:szCs w:val="28"/>
        </w:rPr>
      </w:pPr>
    </w:p>
    <w:p w:rsidR="001B328A" w:rsidRDefault="001B328A" w:rsidP="009751FB">
      <w:pPr>
        <w:widowControl w:val="0"/>
        <w:overflowPunct w:val="0"/>
        <w:autoSpaceDE w:val="0"/>
        <w:autoSpaceDN w:val="0"/>
        <w:adjustRightInd w:val="0"/>
        <w:spacing w:line="309" w:lineRule="auto"/>
        <w:rPr>
          <w:rFonts w:ascii="Times New Roman" w:hAnsi="Times New Roman"/>
          <w:sz w:val="28"/>
          <w:szCs w:val="28"/>
        </w:rPr>
      </w:pPr>
      <w:r w:rsidRPr="00077A5E">
        <w:rPr>
          <w:rFonts w:ascii="Times New Roman" w:hAnsi="Times New Roman"/>
          <w:b/>
          <w:i/>
          <w:sz w:val="28"/>
          <w:szCs w:val="28"/>
        </w:rPr>
        <w:t xml:space="preserve">Для обучающихся с задержкой психического развития, осваивающих адаптированную основную образовательную программу начального общего образования </w:t>
      </w:r>
      <w:r>
        <w:rPr>
          <w:rFonts w:ascii="Times New Roman" w:hAnsi="Times New Roman"/>
          <w:b/>
          <w:i/>
          <w:sz w:val="28"/>
          <w:szCs w:val="28"/>
        </w:rPr>
        <w:t xml:space="preserve">(далее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–А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ООП НОО) - вариант  7-2</w:t>
      </w:r>
      <w:r w:rsidRPr="00077A5E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961FF">
        <w:rPr>
          <w:rFonts w:ascii="Times New Roman" w:hAnsi="Times New Roman"/>
          <w:sz w:val="28"/>
          <w:szCs w:val="28"/>
        </w:rPr>
        <w:t xml:space="preserve">характерны </w:t>
      </w:r>
      <w:r w:rsidRPr="00E961FF">
        <w:rPr>
          <w:rFonts w:ascii="Times New Roman" w:hAnsi="Times New Roman"/>
          <w:sz w:val="28"/>
          <w:szCs w:val="28"/>
        </w:rPr>
        <w:lastRenderedPageBreak/>
        <w:t>следующие специфические образовательные потребности: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328A" w:rsidRPr="00E961FF" w:rsidRDefault="001B328A" w:rsidP="009751FB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309" w:lineRule="auto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наглядно-действенный характер содержания образования;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упрощение системы учебно-познавательных задач, решаемых в процессе образования;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необходимость постоянной актуализации знаний, умений и одобряемых обществом норм поведения;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26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и </w:t>
      </w:r>
      <w:proofErr w:type="spellStart"/>
      <w:r w:rsidRPr="00E961FF">
        <w:rPr>
          <w:rFonts w:ascii="Times New Roman" w:hAnsi="Times New Roman"/>
          <w:sz w:val="28"/>
          <w:szCs w:val="28"/>
        </w:rPr>
        <w:t>нейродинамики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психических процессов обучающихся с задержкой психического развития;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>использование преимущественно позитивных сре</w:t>
      </w:r>
      <w:proofErr w:type="gramStart"/>
      <w:r w:rsidRPr="00E961FF">
        <w:rPr>
          <w:rFonts w:ascii="Times New Roman" w:hAnsi="Times New Roman"/>
          <w:sz w:val="28"/>
          <w:szCs w:val="28"/>
        </w:rPr>
        <w:t>дств ст</w:t>
      </w:r>
      <w:proofErr w:type="gramEnd"/>
      <w:r w:rsidRPr="00E961FF">
        <w:rPr>
          <w:rFonts w:ascii="Times New Roman" w:hAnsi="Times New Roman"/>
          <w:sz w:val="28"/>
          <w:szCs w:val="28"/>
        </w:rPr>
        <w:t xml:space="preserve">имуляции деятельности и поведения;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стимуляция познавательной активности, формирование потребности в познании окружающего мира и во взаимодействии с ним;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2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специальная </w:t>
      </w:r>
      <w:proofErr w:type="spellStart"/>
      <w:r w:rsidRPr="00E961FF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помощь, направленная на формирование произвольной </w:t>
      </w:r>
      <w:proofErr w:type="spellStart"/>
      <w:r w:rsidRPr="00E961F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в условиях познавательной деятельности и поведения;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38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специальная </w:t>
      </w:r>
      <w:proofErr w:type="spellStart"/>
      <w:r w:rsidRPr="00E961FF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формированию умения запрашивать и использовать помощь взрослого; </w:t>
      </w:r>
    </w:p>
    <w:p w:rsidR="001B328A" w:rsidRPr="00E961FF" w:rsidRDefault="001B328A" w:rsidP="009751FB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специальная </w:t>
      </w:r>
      <w:proofErr w:type="spellStart"/>
      <w:r w:rsidRPr="00E961FF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помощь, направленная на развитие разных форм коммуникации; </w:t>
      </w:r>
    </w:p>
    <w:p w:rsidR="001B328A" w:rsidRPr="001B6F79" w:rsidRDefault="001B328A" w:rsidP="001B6F79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26" w:lineRule="auto"/>
        <w:jc w:val="both"/>
        <w:rPr>
          <w:rFonts w:ascii="Times New Roman" w:hAnsi="Times New Roman"/>
          <w:sz w:val="28"/>
          <w:szCs w:val="28"/>
        </w:rPr>
      </w:pPr>
      <w:r w:rsidRPr="00E961FF">
        <w:rPr>
          <w:rFonts w:ascii="Times New Roman" w:hAnsi="Times New Roman"/>
          <w:sz w:val="28"/>
          <w:szCs w:val="28"/>
        </w:rPr>
        <w:t xml:space="preserve">специальная </w:t>
      </w:r>
      <w:proofErr w:type="spellStart"/>
      <w:r w:rsidRPr="00E961FF">
        <w:rPr>
          <w:rFonts w:ascii="Times New Roman" w:hAnsi="Times New Roman"/>
          <w:sz w:val="28"/>
          <w:szCs w:val="28"/>
        </w:rPr>
        <w:t>психокоррекционная</w:t>
      </w:r>
      <w:proofErr w:type="spellEnd"/>
      <w:r w:rsidRPr="00E961FF">
        <w:rPr>
          <w:rFonts w:ascii="Times New Roman" w:hAnsi="Times New Roman"/>
          <w:sz w:val="28"/>
          <w:szCs w:val="28"/>
        </w:rPr>
        <w:t xml:space="preserve"> помощь, направленная на формирование навыков социально одобряемого поведения в условиях максимально расширенных социальных контактов. </w:t>
      </w:r>
    </w:p>
    <w:p w:rsidR="001B328A" w:rsidRPr="00B673D0" w:rsidRDefault="001B328A" w:rsidP="009751FB">
      <w:pPr>
        <w:widowControl w:val="0"/>
        <w:overflowPunct w:val="0"/>
        <w:autoSpaceDE w:val="0"/>
        <w:autoSpaceDN w:val="0"/>
        <w:adjustRightInd w:val="0"/>
        <w:spacing w:after="0" w:line="308" w:lineRule="auto"/>
        <w:rPr>
          <w:rFonts w:ascii="Times New Roman" w:hAnsi="Times New Roman"/>
          <w:b/>
          <w:sz w:val="28"/>
          <w:szCs w:val="28"/>
        </w:rPr>
      </w:pPr>
      <w:r w:rsidRPr="00B673D0">
        <w:rPr>
          <w:rFonts w:ascii="Times New Roman" w:hAnsi="Times New Roman"/>
          <w:b/>
          <w:sz w:val="28"/>
          <w:szCs w:val="28"/>
        </w:rPr>
        <w:t xml:space="preserve">Нормативно-правовую базу разработки </w:t>
      </w:r>
      <w:r>
        <w:rPr>
          <w:rFonts w:ascii="Times New Roman" w:hAnsi="Times New Roman"/>
          <w:b/>
          <w:sz w:val="28"/>
          <w:szCs w:val="28"/>
        </w:rPr>
        <w:t xml:space="preserve">и дальнейшей реализации </w:t>
      </w:r>
      <w:r w:rsidRPr="00B673D0">
        <w:rPr>
          <w:rFonts w:ascii="Times New Roman" w:hAnsi="Times New Roman"/>
          <w:b/>
          <w:sz w:val="28"/>
          <w:szCs w:val="28"/>
        </w:rPr>
        <w:t xml:space="preserve">АООП НОО </w:t>
      </w:r>
      <w:proofErr w:type="gramStart"/>
      <w:r w:rsidRPr="00B673D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673D0">
        <w:rPr>
          <w:rFonts w:ascii="Times New Roman" w:hAnsi="Times New Roman"/>
          <w:b/>
          <w:sz w:val="28"/>
          <w:szCs w:val="28"/>
        </w:rPr>
        <w:t xml:space="preserve"> с задержкой психического развития составляют:</w:t>
      </w: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8"/>
          <w:szCs w:val="28"/>
        </w:rPr>
      </w:pPr>
    </w:p>
    <w:p w:rsidR="001B328A" w:rsidRPr="009751FB" w:rsidRDefault="001B328A" w:rsidP="009751FB">
      <w:pPr>
        <w:widowControl w:val="0"/>
        <w:overflowPunct w:val="0"/>
        <w:autoSpaceDE w:val="0"/>
        <w:autoSpaceDN w:val="0"/>
        <w:adjustRightInd w:val="0"/>
        <w:spacing w:after="0" w:line="308" w:lineRule="auto"/>
        <w:rPr>
          <w:rFonts w:ascii="Times New Roman" w:hAnsi="Times New Roman"/>
          <w:sz w:val="28"/>
          <w:szCs w:val="28"/>
        </w:rPr>
      </w:pPr>
      <w:r w:rsidRPr="009751FB">
        <w:rPr>
          <w:rFonts w:ascii="Times New Roman" w:hAnsi="Times New Roman"/>
          <w:color w:val="00000A"/>
          <w:sz w:val="28"/>
          <w:szCs w:val="28"/>
        </w:rPr>
        <w:t>1.Федеральный закон Российской Федерации «Об образовании в Российской Федерации» N 273-ФЗ (в ред. Федеральных законов от 07.05.2013 N 99-ФЗ, от 23.07.2013 N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9751FB">
        <w:rPr>
          <w:rFonts w:ascii="Times New Roman" w:hAnsi="Times New Roman"/>
          <w:color w:val="00000A"/>
          <w:sz w:val="28"/>
          <w:szCs w:val="28"/>
        </w:rPr>
        <w:t>203-ФЗ);</w:t>
      </w: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8"/>
          <w:szCs w:val="28"/>
        </w:rPr>
      </w:pP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51FB">
        <w:rPr>
          <w:rFonts w:ascii="Times New Roman" w:hAnsi="Times New Roman"/>
          <w:bCs/>
          <w:sz w:val="28"/>
          <w:szCs w:val="28"/>
        </w:rPr>
        <w:t>2.ПРИКАЗ</w:t>
      </w:r>
      <w:r w:rsidRPr="009751FB"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spellStart"/>
      <w:r w:rsidRPr="009751FB">
        <w:rPr>
          <w:rFonts w:ascii="Times New Roman" w:hAnsi="Times New Roman"/>
          <w:color w:val="00000A"/>
          <w:sz w:val="28"/>
          <w:szCs w:val="28"/>
        </w:rPr>
        <w:t>Минобрнауки</w:t>
      </w:r>
      <w:proofErr w:type="spellEnd"/>
      <w:r w:rsidRPr="009751FB">
        <w:rPr>
          <w:rFonts w:ascii="Times New Roman" w:hAnsi="Times New Roman"/>
          <w:color w:val="00000A"/>
          <w:sz w:val="28"/>
          <w:szCs w:val="28"/>
        </w:rPr>
        <w:t xml:space="preserve"> Российской Федерации</w:t>
      </w:r>
    </w:p>
    <w:p w:rsidR="001B328A" w:rsidRPr="009751FB" w:rsidRDefault="001B328A" w:rsidP="009751FB">
      <w:pPr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/>
          <w:sz w:val="28"/>
          <w:szCs w:val="28"/>
        </w:rPr>
      </w:pPr>
      <w:r w:rsidRPr="009751FB">
        <w:rPr>
          <w:rFonts w:ascii="Times New Roman" w:hAnsi="Times New Roman"/>
          <w:bCs/>
          <w:sz w:val="28"/>
          <w:szCs w:val="28"/>
        </w:rPr>
        <w:t xml:space="preserve">от 19 декабря </w:t>
      </w:r>
      <w:smartTag w:uri="urn:schemas-microsoft-com:office:smarttags" w:element="metricconverter">
        <w:smartTagPr>
          <w:attr w:name="ProductID" w:val="2014 г"/>
        </w:smartTagPr>
        <w:r w:rsidRPr="009751FB">
          <w:rPr>
            <w:rFonts w:ascii="Times New Roman" w:hAnsi="Times New Roman"/>
            <w:bCs/>
            <w:sz w:val="28"/>
            <w:szCs w:val="28"/>
          </w:rPr>
          <w:t>2014 г</w:t>
        </w:r>
      </w:smartTag>
      <w:r w:rsidRPr="009751FB">
        <w:rPr>
          <w:rFonts w:ascii="Times New Roman" w:hAnsi="Times New Roman"/>
          <w:bCs/>
          <w:sz w:val="28"/>
          <w:szCs w:val="28"/>
        </w:rPr>
        <w:t>. N 1598 об утверждении</w:t>
      </w:r>
      <w:r w:rsidRPr="009751FB">
        <w:rPr>
          <w:rFonts w:ascii="Times New Roman" w:hAnsi="Times New Roman"/>
          <w:color w:val="00000A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здоровья.</w:t>
      </w: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8"/>
          <w:szCs w:val="28"/>
        </w:rPr>
      </w:pPr>
    </w:p>
    <w:p w:rsidR="001B328A" w:rsidRPr="009751FB" w:rsidRDefault="001B328A" w:rsidP="009751FB">
      <w:pPr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/>
          <w:sz w:val="28"/>
          <w:szCs w:val="28"/>
        </w:rPr>
      </w:pPr>
      <w:r w:rsidRPr="009751FB">
        <w:rPr>
          <w:rFonts w:ascii="Times New Roman" w:hAnsi="Times New Roman"/>
          <w:color w:val="00000A"/>
          <w:sz w:val="28"/>
          <w:szCs w:val="28"/>
        </w:rPr>
        <w:t xml:space="preserve">3. Нормативно-методические документы </w:t>
      </w:r>
      <w:proofErr w:type="spellStart"/>
      <w:r w:rsidRPr="009751FB">
        <w:rPr>
          <w:rFonts w:ascii="Times New Roman" w:hAnsi="Times New Roman"/>
          <w:color w:val="00000A"/>
          <w:sz w:val="28"/>
          <w:szCs w:val="28"/>
        </w:rPr>
        <w:t>Минобрнауки</w:t>
      </w:r>
      <w:proofErr w:type="spellEnd"/>
      <w:r w:rsidRPr="009751FB">
        <w:rPr>
          <w:rFonts w:ascii="Times New Roman" w:hAnsi="Times New Roman"/>
          <w:color w:val="00000A"/>
          <w:sz w:val="28"/>
          <w:szCs w:val="28"/>
        </w:rPr>
        <w:t xml:space="preserve"> Российской Федерации и другие нормативно-правовые акты в области образования;</w:t>
      </w:r>
    </w:p>
    <w:p w:rsidR="001B328A" w:rsidRDefault="001B328A" w:rsidP="009751FB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9751FB">
        <w:rPr>
          <w:rFonts w:ascii="Times New Roman" w:hAnsi="Times New Roman"/>
          <w:sz w:val="28"/>
          <w:szCs w:val="28"/>
        </w:rPr>
        <w:t xml:space="preserve">4. </w:t>
      </w:r>
      <w:r w:rsidRPr="009751FB">
        <w:rPr>
          <w:rFonts w:ascii="Times New Roman" w:hAnsi="Times New Roman"/>
          <w:color w:val="00000A"/>
          <w:sz w:val="28"/>
          <w:szCs w:val="28"/>
        </w:rPr>
        <w:t>Примерная</w:t>
      </w:r>
      <w:r w:rsidRPr="009751FB">
        <w:rPr>
          <w:rFonts w:ascii="Times New Roman" w:hAnsi="Times New Roman"/>
          <w:sz w:val="28"/>
          <w:szCs w:val="28"/>
        </w:rPr>
        <w:tab/>
      </w:r>
      <w:r w:rsidRPr="009751FB">
        <w:rPr>
          <w:rFonts w:ascii="Times New Roman" w:hAnsi="Times New Roman"/>
          <w:color w:val="00000A"/>
          <w:sz w:val="28"/>
          <w:szCs w:val="28"/>
        </w:rPr>
        <w:t>адаптированная   основная   образовательная   программа   (</w:t>
      </w:r>
      <w:proofErr w:type="spellStart"/>
      <w:r w:rsidRPr="009751FB">
        <w:rPr>
          <w:rFonts w:ascii="Times New Roman" w:hAnsi="Times New Roman"/>
          <w:color w:val="00000A"/>
          <w:sz w:val="28"/>
          <w:szCs w:val="28"/>
        </w:rPr>
        <w:t>ПрАООП</w:t>
      </w:r>
      <w:proofErr w:type="spellEnd"/>
      <w:r w:rsidRPr="009751FB">
        <w:rPr>
          <w:rFonts w:ascii="Times New Roman" w:hAnsi="Times New Roman"/>
          <w:color w:val="00000A"/>
          <w:sz w:val="28"/>
          <w:szCs w:val="28"/>
        </w:rPr>
        <w:t>)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9751FB">
        <w:rPr>
          <w:rFonts w:ascii="Times New Roman" w:hAnsi="Times New Roman"/>
          <w:color w:val="00000A"/>
          <w:sz w:val="28"/>
          <w:szCs w:val="28"/>
        </w:rPr>
        <w:t>начального общего образования для обучающихся с ЗПР на основе ФГОС НОО ОВЗ  (в Приложении № 7, вариант 7-1 и вариант 7-2.)</w:t>
      </w:r>
    </w:p>
    <w:p w:rsidR="001B328A" w:rsidRPr="00B855C1" w:rsidRDefault="001B328A" w:rsidP="009751FB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855C1">
        <w:rPr>
          <w:rFonts w:ascii="Times New Roman" w:hAnsi="Times New Roman"/>
          <w:b/>
          <w:i/>
          <w:sz w:val="28"/>
          <w:szCs w:val="28"/>
        </w:rPr>
        <w:t>Представлена</w:t>
      </w:r>
      <w:proofErr w:type="gramEnd"/>
      <w:r w:rsidRPr="00B855C1">
        <w:rPr>
          <w:rFonts w:ascii="Times New Roman" w:hAnsi="Times New Roman"/>
          <w:b/>
          <w:i/>
          <w:sz w:val="28"/>
          <w:szCs w:val="28"/>
        </w:rPr>
        <w:t xml:space="preserve"> на официальном сайте  РГПУ им. Герцена.</w:t>
      </w: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8"/>
          <w:szCs w:val="28"/>
        </w:rPr>
      </w:pPr>
    </w:p>
    <w:p w:rsidR="001B328A" w:rsidRDefault="001B328A" w:rsidP="009751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9751FB">
        <w:rPr>
          <w:rFonts w:ascii="Times New Roman" w:hAnsi="Times New Roman"/>
          <w:color w:val="00000A"/>
          <w:sz w:val="28"/>
          <w:szCs w:val="28"/>
        </w:rPr>
        <w:t>5. Устав образовательной организации.</w:t>
      </w:r>
    </w:p>
    <w:p w:rsidR="001B328A" w:rsidRDefault="001B328A" w:rsidP="00B855C1">
      <w:pPr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B328A" w:rsidRPr="00B673D0" w:rsidRDefault="001B328A" w:rsidP="00B855C1">
      <w:pPr>
        <w:jc w:val="both"/>
        <w:rPr>
          <w:rFonts w:ascii="Times New Roman" w:hAnsi="Times New Roman"/>
          <w:i/>
          <w:sz w:val="28"/>
          <w:szCs w:val="28"/>
        </w:rPr>
      </w:pPr>
      <w:r w:rsidRPr="00B673D0">
        <w:rPr>
          <w:rFonts w:ascii="Times New Roman" w:hAnsi="Times New Roman"/>
          <w:b/>
          <w:sz w:val="28"/>
          <w:szCs w:val="28"/>
        </w:rPr>
        <w:t>Федеральный закон «Об Образовании в Российской федерации» №273-ФЗ от 29.12.2012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73D0">
        <w:rPr>
          <w:rFonts w:ascii="Times New Roman" w:hAnsi="Times New Roman"/>
          <w:i/>
          <w:sz w:val="28"/>
          <w:szCs w:val="28"/>
        </w:rPr>
        <w:t>определяет целый ряд понятий, регулирующих вопросы образования лиц с ограниченными возможностями</w:t>
      </w:r>
      <w:r>
        <w:rPr>
          <w:rFonts w:ascii="Times New Roman" w:hAnsi="Times New Roman"/>
          <w:i/>
          <w:sz w:val="28"/>
          <w:szCs w:val="28"/>
        </w:rPr>
        <w:t xml:space="preserve"> здоровья.</w:t>
      </w:r>
    </w:p>
    <w:p w:rsidR="001B328A" w:rsidRPr="00B673D0" w:rsidRDefault="001B328A" w:rsidP="00997C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73D0">
        <w:rPr>
          <w:rFonts w:ascii="Times New Roman" w:hAnsi="Times New Roman"/>
          <w:b/>
          <w:bCs/>
          <w:sz w:val="28"/>
          <w:szCs w:val="28"/>
        </w:rPr>
        <w:t xml:space="preserve">Статья 2 п.16 </w:t>
      </w:r>
      <w:proofErr w:type="gramStart"/>
      <w:r w:rsidRPr="00B673D0">
        <w:rPr>
          <w:rFonts w:ascii="Times New Roman" w:hAnsi="Times New Roman"/>
          <w:b/>
          <w:bCs/>
          <w:sz w:val="28"/>
          <w:szCs w:val="28"/>
        </w:rPr>
        <w:t>Обучающийся</w:t>
      </w:r>
      <w:proofErr w:type="gramEnd"/>
      <w:r w:rsidRPr="00B673D0">
        <w:rPr>
          <w:rFonts w:ascii="Times New Roman" w:hAnsi="Times New Roman"/>
          <w:b/>
          <w:bCs/>
          <w:sz w:val="28"/>
          <w:szCs w:val="28"/>
        </w:rPr>
        <w:t xml:space="preserve"> с ограниченными возможностями здоровья</w:t>
      </w:r>
      <w:r w:rsidRPr="00B673D0">
        <w:rPr>
          <w:rFonts w:ascii="Times New Roman" w:hAnsi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</w:t>
      </w:r>
      <w:proofErr w:type="spellStart"/>
      <w:r w:rsidRPr="00B673D0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B673D0">
        <w:rPr>
          <w:rFonts w:ascii="Times New Roman" w:hAnsi="Times New Roman"/>
          <w:sz w:val="28"/>
          <w:szCs w:val="28"/>
        </w:rPr>
        <w:t xml:space="preserve"> комиссией и препятствующие получению образования без создания специальных условий. </w:t>
      </w:r>
    </w:p>
    <w:p w:rsidR="001B328A" w:rsidRPr="00261A05" w:rsidRDefault="001B328A" w:rsidP="00997C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73D0">
        <w:rPr>
          <w:rFonts w:ascii="Times New Roman" w:hAnsi="Times New Roman"/>
          <w:b/>
          <w:bCs/>
          <w:sz w:val="28"/>
          <w:szCs w:val="28"/>
        </w:rPr>
        <w:t>Статья 2 п.23 Индивидуальный учебный план</w:t>
      </w:r>
      <w:r w:rsidRPr="00B673D0">
        <w:rPr>
          <w:rFonts w:ascii="Times New Roman" w:hAnsi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</w:t>
      </w:r>
      <w:r w:rsidRPr="00261A05">
        <w:rPr>
          <w:rFonts w:ascii="Times New Roman" w:hAnsi="Times New Roman"/>
          <w:sz w:val="28"/>
          <w:szCs w:val="28"/>
        </w:rPr>
        <w:t xml:space="preserve"> потребностей конкретного обучающегося.</w:t>
      </w:r>
    </w:p>
    <w:p w:rsidR="001B328A" w:rsidRPr="00261A05" w:rsidRDefault="001B328A" w:rsidP="00997C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b/>
          <w:bCs/>
          <w:sz w:val="28"/>
          <w:szCs w:val="28"/>
        </w:rPr>
        <w:t>Статья 2 п.28 Адаптированная образовательная программа</w:t>
      </w:r>
      <w:r w:rsidRPr="00261A05">
        <w:rPr>
          <w:rFonts w:ascii="Times New Roman" w:hAnsi="Times New Roman"/>
          <w:sz w:val="28"/>
          <w:szCs w:val="28"/>
        </w:rP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>
        <w:rPr>
          <w:rFonts w:ascii="Times New Roman" w:hAnsi="Times New Roman"/>
          <w:sz w:val="28"/>
          <w:szCs w:val="28"/>
        </w:rPr>
        <w:t>.</w:t>
      </w:r>
    </w:p>
    <w:p w:rsidR="001B328A" w:rsidRPr="00261A05" w:rsidRDefault="001B328A" w:rsidP="00997CA3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61A05">
        <w:rPr>
          <w:rFonts w:ascii="Times New Roman" w:hAnsi="Times New Roman"/>
          <w:b/>
          <w:bCs/>
          <w:sz w:val="28"/>
          <w:szCs w:val="28"/>
        </w:rPr>
        <w:t>Статья 79 Организация получения образования обучающимися с ограниченными возможностями здоровья.</w:t>
      </w:r>
      <w:proofErr w:type="gramEnd"/>
    </w:p>
    <w:p w:rsidR="001B328A" w:rsidRPr="00261A05" w:rsidRDefault="001B328A" w:rsidP="00997CA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1A05">
        <w:rPr>
          <w:rFonts w:ascii="Times New Roman" w:hAnsi="Times New Roman"/>
          <w:b/>
          <w:bCs/>
          <w:sz w:val="28"/>
          <w:szCs w:val="28"/>
        </w:rPr>
        <w:lastRenderedPageBreak/>
        <w:t>п.3 Специальные условия для получения образования обучающимися с ограниченными возможностями здоровья</w:t>
      </w:r>
      <w:r w:rsidRPr="00261A05">
        <w:rPr>
          <w:rFonts w:ascii="Times New Roman" w:hAnsi="Times New Roman"/>
          <w:sz w:val="28"/>
          <w:szCs w:val="28"/>
        </w:rPr>
        <w:t xml:space="preserve">  -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A05">
        <w:rPr>
          <w:rFonts w:ascii="Times New Roman" w:hAnsi="Times New Roman"/>
          <w:sz w:val="28"/>
          <w:szCs w:val="28"/>
        </w:rPr>
        <w:t>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328A" w:rsidRPr="00261A05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261A05">
        <w:rPr>
          <w:rFonts w:ascii="Times New Roman" w:hAnsi="Times New Roman"/>
          <w:b/>
          <w:sz w:val="28"/>
          <w:szCs w:val="28"/>
        </w:rPr>
        <w:t>Приказ Министерства образования и науки РФ № 1598 от 19.12.2014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1A05">
        <w:rPr>
          <w:rFonts w:ascii="Times New Roman" w:hAnsi="Times New Roman"/>
          <w:b/>
          <w:bCs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1A05">
        <w:rPr>
          <w:rFonts w:ascii="Times New Roman" w:hAnsi="Times New Roman"/>
          <w:b/>
          <w:bCs/>
          <w:sz w:val="28"/>
          <w:szCs w:val="28"/>
        </w:rPr>
        <w:t xml:space="preserve">НАЧАЛЬНОГО ОБЩЕГО ОБРАЗОВАНИЯ </w:t>
      </w:r>
      <w:proofErr w:type="gramStart"/>
      <w:r w:rsidRPr="00261A05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b/>
          <w:bCs/>
          <w:sz w:val="28"/>
          <w:szCs w:val="28"/>
        </w:rPr>
        <w:t xml:space="preserve"> С ОГРАНИЧЕННЫМИ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1A05">
        <w:rPr>
          <w:rFonts w:ascii="Times New Roman" w:hAnsi="Times New Roman"/>
          <w:b/>
          <w:bCs/>
          <w:sz w:val="28"/>
          <w:szCs w:val="28"/>
        </w:rPr>
        <w:t>ВОЗМОЖНОСТЯМИ ЗДОРОВЬЯ</w:t>
      </w:r>
    </w:p>
    <w:p w:rsidR="001B328A" w:rsidRPr="00261A05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328A" w:rsidRPr="00261A05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</w:t>
      </w:r>
      <w:r w:rsidRPr="00DC533B">
        <w:rPr>
          <w:rFonts w:ascii="Times New Roman" w:hAnsi="Times New Roman"/>
          <w:b/>
          <w:sz w:val="28"/>
          <w:szCs w:val="28"/>
        </w:rPr>
        <w:t>при реализации</w:t>
      </w:r>
      <w:r w:rsidRPr="00261A05">
        <w:rPr>
          <w:rFonts w:ascii="Times New Roman" w:hAnsi="Times New Roman"/>
          <w:sz w:val="28"/>
          <w:szCs w:val="28"/>
        </w:rPr>
        <w:t xml:space="preserve"> </w:t>
      </w:r>
      <w:r w:rsidRPr="00261A05">
        <w:rPr>
          <w:rFonts w:ascii="Times New Roman" w:hAnsi="Times New Roman"/>
          <w:b/>
          <w:sz w:val="28"/>
          <w:szCs w:val="28"/>
        </w:rPr>
        <w:t xml:space="preserve">адаптированных основных общеобразовательных программ начального общего образования (далее - АООП НОО) </w:t>
      </w:r>
      <w:r w:rsidRPr="00261A05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 (далее - организация).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Предметом регулирования Стандарта являются отношения в сфере образования следующих групп </w:t>
      </w:r>
      <w:r w:rsidRPr="008817AB">
        <w:rPr>
          <w:rFonts w:ascii="Times New Roman" w:hAnsi="Times New Roman"/>
          <w:b/>
          <w:sz w:val="28"/>
          <w:szCs w:val="28"/>
        </w:rPr>
        <w:t xml:space="preserve">обучающихся с ограниченными возможностями здоровья: 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 xml:space="preserve">глухих, слабослышащих, позднооглохших, 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>слепых, слабовидящих,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 xml:space="preserve"> с тяжелыми нарушениями речи,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 xml:space="preserve"> с нарушениями опорно-двигательного аппарата, 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>с задержкой психического развития,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 xml:space="preserve"> с расстройствами </w:t>
      </w:r>
      <w:proofErr w:type="spellStart"/>
      <w:r w:rsidRPr="008817AB">
        <w:rPr>
          <w:rFonts w:ascii="Times New Roman" w:hAnsi="Times New Roman"/>
          <w:b/>
          <w:sz w:val="28"/>
          <w:szCs w:val="28"/>
        </w:rPr>
        <w:t>аутистического</w:t>
      </w:r>
      <w:proofErr w:type="spellEnd"/>
      <w:r w:rsidRPr="008817AB">
        <w:rPr>
          <w:rFonts w:ascii="Times New Roman" w:hAnsi="Times New Roman"/>
          <w:b/>
          <w:sz w:val="28"/>
          <w:szCs w:val="28"/>
        </w:rPr>
        <w:t xml:space="preserve"> спектра, </w:t>
      </w:r>
    </w:p>
    <w:p w:rsidR="001B328A" w:rsidRPr="008817AB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17AB">
        <w:rPr>
          <w:rFonts w:ascii="Times New Roman" w:hAnsi="Times New Roman"/>
          <w:b/>
          <w:sz w:val="28"/>
          <w:szCs w:val="28"/>
        </w:rPr>
        <w:t>со</w:t>
      </w:r>
      <w:r>
        <w:rPr>
          <w:rFonts w:ascii="Times New Roman" w:hAnsi="Times New Roman"/>
          <w:b/>
          <w:sz w:val="28"/>
          <w:szCs w:val="28"/>
        </w:rPr>
        <w:t xml:space="preserve"> сложными дефектами.</w:t>
      </w:r>
    </w:p>
    <w:p w:rsidR="001B328A" w:rsidRPr="00261A05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1B328A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Положения настоящего Стандарта могут использоваться родителями </w:t>
      </w:r>
      <w:hyperlink r:id="rId5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(законными представителями)</w:t>
        </w:r>
      </w:hyperlink>
      <w:r w:rsidRPr="00261A05">
        <w:rPr>
          <w:rFonts w:ascii="Times New Roman" w:hAnsi="Times New Roman"/>
          <w:sz w:val="28"/>
          <w:szCs w:val="28"/>
        </w:rPr>
        <w:t xml:space="preserve">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1B328A" w:rsidRPr="00261A05" w:rsidRDefault="001B328A" w:rsidP="00261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DC533B" w:rsidRDefault="001B328A" w:rsidP="00815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Важный момент:      </w:t>
      </w:r>
      <w:r w:rsidRPr="00DC533B">
        <w:rPr>
          <w:rFonts w:ascii="Times New Roman" w:hAnsi="Times New Roman"/>
          <w:bCs/>
          <w:sz w:val="28"/>
          <w:szCs w:val="28"/>
        </w:rPr>
        <w:t xml:space="preserve">ФГОС НОО ОВЗ </w:t>
      </w:r>
    </w:p>
    <w:p w:rsidR="001B328A" w:rsidRPr="00261A05" w:rsidRDefault="001B328A" w:rsidP="00815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предусматривают вариативность образовательных программ с учетом изменения соотношения «предметных – академических» и «жизненных» компетенций</w:t>
      </w:r>
      <w:r>
        <w:rPr>
          <w:rFonts w:ascii="Times New Roman" w:hAnsi="Times New Roman"/>
          <w:sz w:val="28"/>
          <w:szCs w:val="28"/>
        </w:rPr>
        <w:t>;</w:t>
      </w:r>
    </w:p>
    <w:p w:rsidR="001B328A" w:rsidRPr="00261A05" w:rsidRDefault="001B328A" w:rsidP="00815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обеспечивают индивидуализацию образовательной деятельности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и инвалидностью</w:t>
      </w:r>
      <w:r>
        <w:rPr>
          <w:rFonts w:ascii="Times New Roman" w:hAnsi="Times New Roman"/>
          <w:sz w:val="28"/>
          <w:szCs w:val="28"/>
        </w:rPr>
        <w:t>.</w:t>
      </w:r>
    </w:p>
    <w:p w:rsidR="001B328A" w:rsidRPr="00261A05" w:rsidRDefault="001B328A" w:rsidP="00AB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220C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Общая часть</w:t>
      </w:r>
      <w:r>
        <w:rPr>
          <w:rFonts w:ascii="Times New Roman" w:hAnsi="Times New Roman"/>
          <w:sz w:val="28"/>
          <w:szCs w:val="28"/>
        </w:rPr>
        <w:t xml:space="preserve"> включае</w:t>
      </w:r>
      <w:proofErr w:type="gramStart"/>
      <w:r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261A05">
        <w:rPr>
          <w:rFonts w:ascii="Times New Roman" w:hAnsi="Times New Roman"/>
          <w:sz w:val="28"/>
          <w:szCs w:val="28"/>
        </w:rPr>
        <w:t>риложение в виде таблицы по вариантам АООП для каждой категории обучающихся с ОВЗ</w:t>
      </w:r>
      <w:r>
        <w:rPr>
          <w:rFonts w:ascii="Times New Roman" w:hAnsi="Times New Roman"/>
          <w:sz w:val="28"/>
          <w:szCs w:val="28"/>
        </w:rPr>
        <w:t xml:space="preserve"> и имеет следующие особенности:</w:t>
      </w:r>
    </w:p>
    <w:p w:rsidR="001B328A" w:rsidRPr="00261A05" w:rsidRDefault="001B328A" w:rsidP="007A7B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удобство анализа вариантов</w:t>
      </w:r>
    </w:p>
    <w:p w:rsidR="001B328A" w:rsidRPr="00261A05" w:rsidRDefault="001B328A" w:rsidP="007A7B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сопоставимость разделов</w:t>
      </w:r>
    </w:p>
    <w:p w:rsidR="001B328A" w:rsidRPr="00261A05" w:rsidRDefault="001B328A" w:rsidP="007A7B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дифференциация специфики</w:t>
      </w:r>
    </w:p>
    <w:p w:rsidR="001B328A" w:rsidRPr="008817AB" w:rsidRDefault="001B328A" w:rsidP="00AB092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817AB">
        <w:rPr>
          <w:rFonts w:ascii="Times New Roman" w:hAnsi="Times New Roman"/>
          <w:b/>
          <w:i/>
          <w:sz w:val="28"/>
          <w:szCs w:val="28"/>
        </w:rPr>
        <w:t>реализация возможна в любой организации, осуществляющей обучение в зависимости от региональной специфики и существующей сети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1B328A" w:rsidRPr="00261A05" w:rsidRDefault="001B328A" w:rsidP="00AB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28A" w:rsidRPr="00212096" w:rsidRDefault="001B328A" w:rsidP="007A7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12096">
        <w:rPr>
          <w:rFonts w:ascii="Times New Roman" w:hAnsi="Times New Roman"/>
          <w:bCs/>
          <w:sz w:val="28"/>
          <w:szCs w:val="28"/>
        </w:rPr>
        <w:t xml:space="preserve">1.3. Стандарт включает в себя требования </w:t>
      </w:r>
      <w:proofErr w:type="gramStart"/>
      <w:r w:rsidRPr="00212096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212096">
        <w:rPr>
          <w:rFonts w:ascii="Times New Roman" w:hAnsi="Times New Roman"/>
          <w:bCs/>
          <w:sz w:val="28"/>
          <w:szCs w:val="28"/>
        </w:rPr>
        <w:t xml:space="preserve">  </w:t>
      </w:r>
    </w:p>
    <w:p w:rsidR="001B328A" w:rsidRPr="00261A05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1B328A" w:rsidRPr="00261A05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2) условиям реализации АООП НОО, в том числе кадровым, финансовым, материально-техническим и иным условиям;</w:t>
      </w:r>
    </w:p>
    <w:p w:rsidR="001B328A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3) результатам освоения АООП НОО.</w:t>
      </w:r>
    </w:p>
    <w:p w:rsidR="001B328A" w:rsidRPr="00261A05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1B328A" w:rsidRPr="00261A05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261A05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установленным требованиям.</w:t>
      </w:r>
    </w:p>
    <w:p w:rsidR="001B328A" w:rsidRPr="00261A05" w:rsidRDefault="001B328A" w:rsidP="00DC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1.6. В основу Стандарта для обучающихся с ОВЗ положены </w:t>
      </w:r>
      <w:proofErr w:type="spellStart"/>
      <w:r w:rsidRPr="00261A0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261A05">
        <w:rPr>
          <w:rFonts w:ascii="Times New Roman" w:hAnsi="Times New Roman"/>
          <w:sz w:val="28"/>
          <w:szCs w:val="28"/>
        </w:rPr>
        <w:t>дифференцированный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подходы, осуществление которых предполагает: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 xml:space="preserve">признание того, что развитие личности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зависит от характера организации доступной им учебной деятельности;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ориентацию на результаты образования как </w:t>
      </w:r>
      <w:proofErr w:type="spellStart"/>
      <w:r w:rsidRPr="00261A05">
        <w:rPr>
          <w:rFonts w:ascii="Times New Roman" w:hAnsi="Times New Roman"/>
          <w:sz w:val="28"/>
          <w:szCs w:val="28"/>
        </w:rPr>
        <w:t>системообразующий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261A05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ценностями;</w:t>
      </w:r>
    </w:p>
    <w:p w:rsidR="001B328A" w:rsidRPr="00261A05" w:rsidRDefault="001B328A" w:rsidP="002120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1B328A" w:rsidRPr="00261A05" w:rsidRDefault="001B328A" w:rsidP="007A7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1.7. Стандарт является основой </w:t>
      </w:r>
      <w:proofErr w:type="gramStart"/>
      <w:r w:rsidRPr="00261A05">
        <w:rPr>
          <w:rFonts w:ascii="Times New Roman" w:hAnsi="Times New Roman"/>
          <w:sz w:val="28"/>
          <w:szCs w:val="28"/>
        </w:rPr>
        <w:t>для</w:t>
      </w:r>
      <w:proofErr w:type="gramEnd"/>
      <w:r w:rsidRPr="00261A05">
        <w:rPr>
          <w:rFonts w:ascii="Times New Roman" w:hAnsi="Times New Roman"/>
          <w:sz w:val="28"/>
          <w:szCs w:val="28"/>
        </w:rPr>
        <w:t>: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разработки </w:t>
      </w:r>
      <w:proofErr w:type="gramStart"/>
      <w:r w:rsidRPr="00261A05">
        <w:rPr>
          <w:rFonts w:ascii="Times New Roman" w:hAnsi="Times New Roman"/>
          <w:sz w:val="28"/>
          <w:szCs w:val="28"/>
        </w:rPr>
        <w:t>примерных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АООП НОО обучающихся с ОВЗ;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разработки и реализации АООП НОО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определения требований к результатам освоения АООП НОО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1B328A" w:rsidRPr="00261A05" w:rsidRDefault="001B328A" w:rsidP="0021209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проведения текущей и промежуточной аттестации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>;</w:t>
      </w:r>
    </w:p>
    <w:p w:rsidR="001B328A" w:rsidRPr="00261A05" w:rsidRDefault="001B328A" w:rsidP="002120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осуществления внутреннего мониторинга качества образования в организации;</w:t>
      </w:r>
    </w:p>
    <w:p w:rsidR="001B328A" w:rsidRPr="00261A05" w:rsidRDefault="001B328A" w:rsidP="0021209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разработки основных профессиональных образовательных </w:t>
      </w:r>
      <w:r w:rsidRPr="00261A05">
        <w:rPr>
          <w:rFonts w:ascii="Times New Roman" w:hAnsi="Times New Roman"/>
          <w:sz w:val="28"/>
          <w:szCs w:val="28"/>
        </w:rPr>
        <w:lastRenderedPageBreak/>
        <w:t>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1B328A" w:rsidRPr="00212096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12096">
        <w:rPr>
          <w:rFonts w:ascii="Times New Roman" w:hAnsi="Times New Roman"/>
          <w:i/>
          <w:sz w:val="28"/>
          <w:szCs w:val="28"/>
        </w:rPr>
        <w:t>Важно:</w:t>
      </w:r>
    </w:p>
    <w:p w:rsidR="001B328A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АООП НОО может включать как один, так и несколько учебных планов.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1B328A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A05">
        <w:rPr>
          <w:rFonts w:ascii="Times New Roman" w:hAnsi="Times New Roman"/>
          <w:sz w:val="28"/>
          <w:szCs w:val="28"/>
        </w:rPr>
        <w:t xml:space="preserve">Интегративным результатом реализации указанных требований является </w:t>
      </w:r>
      <w:r w:rsidRPr="00261A05">
        <w:rPr>
          <w:rFonts w:ascii="Times New Roman" w:hAnsi="Times New Roman"/>
          <w:b/>
          <w:bCs/>
          <w:sz w:val="28"/>
          <w:szCs w:val="28"/>
        </w:rPr>
        <w:t xml:space="preserve">создание комфортной коррекционно-развивающей образовательной среды для обучающихся с ОВЗ, </w:t>
      </w:r>
      <w:r w:rsidRPr="00261A05">
        <w:rPr>
          <w:rFonts w:ascii="Times New Roman" w:hAnsi="Times New Roman"/>
          <w:sz w:val="28"/>
          <w:szCs w:val="28"/>
        </w:rPr>
        <w:t>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1B328A" w:rsidRPr="00261A05" w:rsidRDefault="001B328A" w:rsidP="00AB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28A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приложениях N </w:t>
      </w:r>
      <w:proofErr w:type="spellStart"/>
      <w:r w:rsidRPr="00261A05">
        <w:rPr>
          <w:rFonts w:ascii="Times New Roman" w:hAnsi="Times New Roman"/>
          <w:sz w:val="28"/>
          <w:szCs w:val="28"/>
        </w:rPr>
        <w:t>N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1 - 8 к настоящему Стандарту. 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При необходимости в процессе реализации АООП НОО для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возможно временное или постоянное участие </w:t>
      </w:r>
      <w:proofErr w:type="spellStart"/>
      <w:r w:rsidRPr="00261A05">
        <w:rPr>
          <w:rFonts w:ascii="Times New Roman" w:hAnsi="Times New Roman"/>
          <w:sz w:val="28"/>
          <w:szCs w:val="28"/>
        </w:rPr>
        <w:t>тьютора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и (или) ассистента (помощника).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В процессе </w:t>
      </w:r>
      <w:proofErr w:type="spellStart"/>
      <w:r w:rsidRPr="00261A05">
        <w:rPr>
          <w:rFonts w:ascii="Times New Roman" w:hAnsi="Times New Roman"/>
          <w:sz w:val="28"/>
          <w:szCs w:val="28"/>
        </w:rPr>
        <w:t>психолого-медико-педагогического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сопровождения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1B328A" w:rsidRPr="0009100D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00D">
        <w:rPr>
          <w:rFonts w:ascii="Times New Roman" w:hAnsi="Times New Roman"/>
          <w:sz w:val="28"/>
          <w:szCs w:val="28"/>
        </w:rPr>
        <w:t>Финансовое обеспечение включает</w:t>
      </w:r>
    </w:p>
    <w:p w:rsidR="001B328A" w:rsidRPr="00261A05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начального общего образования. Нормативы определяются в соответствии со Стандартом:</w:t>
      </w:r>
    </w:p>
    <w:p w:rsidR="001B328A" w:rsidRPr="00261A05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1B328A" w:rsidRPr="00261A05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расходами на оплату труда работников, реализующих АООП НОО;</w:t>
      </w:r>
    </w:p>
    <w:p w:rsidR="001B328A" w:rsidRPr="00261A05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расходами на средства обучения и воспитания, коррекцию (компенсацию) нарушений развития, включающими расходные и </w:t>
      </w:r>
      <w:r w:rsidRPr="00261A05">
        <w:rPr>
          <w:rFonts w:ascii="Times New Roman" w:hAnsi="Times New Roman"/>
          <w:sz w:val="28"/>
          <w:szCs w:val="28"/>
        </w:rPr>
        <w:lastRenderedPageBreak/>
        <w:t>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1B328A" w:rsidRPr="00261A05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1B328A" w:rsidRDefault="001B328A" w:rsidP="006530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в организации.</w:t>
      </w:r>
    </w:p>
    <w:p w:rsidR="001B328A" w:rsidRPr="009751FB" w:rsidRDefault="001B328A" w:rsidP="009751F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261A05">
        <w:rPr>
          <w:rFonts w:ascii="Times New Roman" w:hAnsi="Times New Roman"/>
          <w:sz w:val="28"/>
          <w:szCs w:val="28"/>
        </w:rPr>
        <w:t>групп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обучающихся с ОВЗ.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8"/>
      <w:bookmarkStart w:id="2" w:name="Par76"/>
      <w:bookmarkEnd w:id="1"/>
      <w:bookmarkEnd w:id="2"/>
      <w:r w:rsidRPr="00261A05">
        <w:rPr>
          <w:rFonts w:ascii="Times New Roman" w:hAnsi="Times New Roman"/>
          <w:sz w:val="28"/>
          <w:szCs w:val="28"/>
        </w:rPr>
        <w:t>1.8. Стандарт направлен на решение следующих задач образования обучающихся с ОВЗ:</w:t>
      </w:r>
    </w:p>
    <w:p w:rsidR="001B328A" w:rsidRPr="00261A05" w:rsidRDefault="001B328A" w:rsidP="0021209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1B328A" w:rsidRPr="00261A05" w:rsidRDefault="001B328A" w:rsidP="0021209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1B328A" w:rsidRPr="00261A05" w:rsidRDefault="001B328A" w:rsidP="0021209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формирование основ гражданской идентичности и </w:t>
      </w:r>
      <w:proofErr w:type="gramStart"/>
      <w:r w:rsidRPr="00261A05">
        <w:rPr>
          <w:rFonts w:ascii="Times New Roman" w:hAnsi="Times New Roman"/>
          <w:sz w:val="28"/>
          <w:szCs w:val="28"/>
        </w:rPr>
        <w:t>мировоззрения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обучающихся в соответствии с принятыми в семье и обществе духовно-нравственными и </w:t>
      </w:r>
      <w:proofErr w:type="spellStart"/>
      <w:r w:rsidRPr="00261A05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ценностями;</w:t>
      </w:r>
    </w:p>
    <w:p w:rsidR="001B328A" w:rsidRPr="00261A05" w:rsidRDefault="001B328A" w:rsidP="0021209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формирование основ учебной деятельности;</w:t>
      </w:r>
    </w:p>
    <w:p w:rsidR="001B328A" w:rsidRPr="00261A05" w:rsidRDefault="001B328A" w:rsidP="0009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создание специальных услов</w:t>
      </w:r>
      <w:r>
        <w:rPr>
          <w:rFonts w:ascii="Times New Roman" w:hAnsi="Times New Roman"/>
          <w:sz w:val="28"/>
          <w:szCs w:val="28"/>
        </w:rPr>
        <w:t>ий для получения образования</w:t>
      </w:r>
      <w:r w:rsidRPr="00261A05">
        <w:rPr>
          <w:rFonts w:ascii="Times New Roman" w:hAnsi="Times New Roman"/>
          <w:sz w:val="28"/>
          <w:szCs w:val="28"/>
        </w:rPr>
        <w:t xml:space="preserve">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1B328A" w:rsidRPr="00261A05" w:rsidRDefault="001B328A" w:rsidP="0009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1B328A" w:rsidRDefault="001B328A" w:rsidP="0009100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261A05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и образовательной среды с учетом общих и особых образовательных потребностей разных групп обучающихся.</w:t>
      </w: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1.9. Стандарт устанавливает сроки освоения АООП НОО </w:t>
      </w:r>
      <w:r w:rsidRPr="0009100D">
        <w:rPr>
          <w:rFonts w:ascii="Times New Roman" w:hAnsi="Times New Roman"/>
          <w:b/>
          <w:sz w:val="28"/>
          <w:szCs w:val="28"/>
        </w:rPr>
        <w:t>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1B328A" w:rsidRPr="0009100D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на основе комплексной оценки личностных, </w:t>
      </w:r>
      <w:proofErr w:type="spellStart"/>
      <w:r w:rsidRPr="00261A05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и предметных результатов освоения АООП НОО, заключения </w:t>
      </w:r>
      <w:proofErr w:type="spellStart"/>
      <w:r w:rsidRPr="00261A05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комиссии (далее - ПМПК) и мнения родителей </w:t>
      </w:r>
      <w:hyperlink r:id="rId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(законных представителей)</w:t>
        </w:r>
      </w:hyperlink>
      <w:r w:rsidRPr="00261A05">
        <w:rPr>
          <w:rFonts w:ascii="Times New Roman" w:hAnsi="Times New Roman"/>
          <w:sz w:val="28"/>
          <w:szCs w:val="28"/>
        </w:rPr>
        <w:t>.</w:t>
      </w:r>
      <w:bookmarkStart w:id="3" w:name="Par90"/>
      <w:bookmarkEnd w:id="3"/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328A" w:rsidRPr="0009100D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100D">
        <w:rPr>
          <w:rFonts w:ascii="Times New Roman" w:hAnsi="Times New Roman"/>
          <w:b/>
          <w:sz w:val="28"/>
          <w:szCs w:val="28"/>
        </w:rPr>
        <w:t>II. Требования к структуре АООП НОО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2.1. АООП НОО определяет содержание и организацию образовательной деятельности на уровне НОО и обеспечивает решение задач, указанных в </w:t>
      </w:r>
      <w:hyperlink w:anchor="Par7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пункте 1.8</w:t>
        </w:r>
      </w:hyperlink>
      <w:r w:rsidRPr="00261A05">
        <w:rPr>
          <w:rFonts w:ascii="Times New Roman" w:hAnsi="Times New Roman"/>
          <w:sz w:val="28"/>
          <w:szCs w:val="28"/>
        </w:rPr>
        <w:t xml:space="preserve"> Стандарта.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АООП НОО для обучающихся с ОВЗ, имеющих инвалидность, дополняется </w:t>
      </w:r>
      <w:hyperlink r:id="rId7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индивидуальной программой реабилитации</w:t>
        </w:r>
      </w:hyperlink>
      <w:r w:rsidRPr="00261A05">
        <w:rPr>
          <w:rFonts w:ascii="Times New Roman" w:hAnsi="Times New Roman"/>
          <w:sz w:val="28"/>
          <w:szCs w:val="28"/>
        </w:rPr>
        <w:t xml:space="preserve"> (далее - ИПР) инвалида в части создания специальных условий получения образования.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b/>
          <w:sz w:val="28"/>
          <w:szCs w:val="28"/>
        </w:rPr>
        <w:t xml:space="preserve">2.2. АООП НОО для </w:t>
      </w:r>
      <w:proofErr w:type="gramStart"/>
      <w:r w:rsidRPr="00261A0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b/>
          <w:sz w:val="28"/>
          <w:szCs w:val="28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</w:t>
      </w:r>
    </w:p>
    <w:p w:rsidR="001B328A" w:rsidRPr="0009100D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100D">
        <w:rPr>
          <w:rFonts w:ascii="Times New Roman" w:hAnsi="Times New Roman"/>
          <w:i/>
          <w:sz w:val="28"/>
          <w:szCs w:val="28"/>
        </w:rPr>
        <w:t>Важно:</w:t>
      </w:r>
    </w:p>
    <w:p w:rsidR="001B328A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</w:t>
      </w:r>
      <w:r w:rsidRPr="0009100D">
        <w:rPr>
          <w:rFonts w:ascii="Times New Roman" w:hAnsi="Times New Roman"/>
          <w:b/>
          <w:sz w:val="28"/>
          <w:szCs w:val="28"/>
        </w:rPr>
        <w:t>конкретного 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09100D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2.4. Реализация АООП НОО </w:t>
      </w:r>
      <w:r w:rsidRPr="0009100D">
        <w:rPr>
          <w:rFonts w:ascii="Times New Roman" w:hAnsi="Times New Roman"/>
          <w:b/>
          <w:sz w:val="28"/>
          <w:szCs w:val="28"/>
        </w:rPr>
        <w:t>может быть организована как совместно с другими обучающимися, так и в отдельных классах, группах или в отдельных организациях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2.5. Для обеспечения освоения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АООП НОО возможно использование сетевой формы</w:t>
      </w:r>
      <w:r>
        <w:rPr>
          <w:rFonts w:ascii="Times New Roman" w:hAnsi="Times New Roman"/>
          <w:sz w:val="28"/>
          <w:szCs w:val="28"/>
        </w:rPr>
        <w:t>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2.6. АООП НОО включает обязательную часть и часть, формируемую участниками образовательных отношений.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>2.7. АООП НОО реализуется организацией через организацию урочной и внеурочной деятельности.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2.8. АООП НОО должна содержать три раздела: </w:t>
      </w:r>
    </w:p>
    <w:p w:rsidR="001B328A" w:rsidRDefault="001B328A" w:rsidP="000910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</w:t>
      </w:r>
    </w:p>
    <w:p w:rsidR="001B328A" w:rsidRDefault="001B328A" w:rsidP="000910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ый</w:t>
      </w:r>
    </w:p>
    <w:p w:rsidR="001B328A" w:rsidRDefault="001B328A" w:rsidP="0009100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организационный.</w:t>
      </w: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9100D">
        <w:rPr>
          <w:rFonts w:ascii="Times New Roman" w:hAnsi="Times New Roman"/>
          <w:b/>
          <w:sz w:val="28"/>
          <w:szCs w:val="28"/>
        </w:rPr>
        <w:t>Целевой раздел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Целевой раздел включает: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пояснительную записку;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планируемые результаты освоения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АООП НОО;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систему оценки достижения планируемых результатов освоения АООП НОО.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9100D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261A05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приложениями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Стандарту:</w:t>
      </w:r>
    </w:p>
    <w:p w:rsidR="001B328A" w:rsidRPr="00261A05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приложениями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 при получении НОО;</w:t>
      </w:r>
    </w:p>
    <w:p w:rsidR="001B328A" w:rsidRPr="00261A05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1B328A" w:rsidRPr="00261A05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приложениями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Стандарту);</w:t>
      </w:r>
    </w:p>
    <w:p w:rsidR="001B328A" w:rsidRPr="00261A05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1B328A" w:rsidRPr="00261A05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программу коррекционной работы;</w:t>
      </w:r>
    </w:p>
    <w:p w:rsidR="001B328A" w:rsidRDefault="001B328A" w:rsidP="0009100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программу внеурочной деятельности.</w:t>
      </w: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00D">
        <w:rPr>
          <w:rFonts w:ascii="Times New Roman" w:hAnsi="Times New Roman"/>
          <w:b/>
          <w:sz w:val="28"/>
          <w:szCs w:val="28"/>
        </w:rPr>
        <w:t>Организационный раздел</w:t>
      </w:r>
      <w:r w:rsidRPr="00261A05">
        <w:rPr>
          <w:rFonts w:ascii="Times New Roman" w:hAnsi="Times New Roman"/>
          <w:sz w:val="28"/>
          <w:szCs w:val="28"/>
        </w:rPr>
        <w:t xml:space="preserve"> 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определяет общие рамки организации образовательной деятельности, а также механизмы реализации АООП НОО.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>Организационный раздел включает:</w:t>
      </w:r>
    </w:p>
    <w:p w:rsidR="001B328A" w:rsidRPr="00261A05" w:rsidRDefault="001B328A" w:rsidP="0009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1B328A" w:rsidRPr="00261A05" w:rsidRDefault="001B328A" w:rsidP="0009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систему специальных условий реализации АООП НОО в соответствии с требованиями Стандарта.</w:t>
      </w:r>
    </w:p>
    <w:p w:rsidR="001B328A" w:rsidRDefault="001B328A" w:rsidP="000910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Учебный план НОО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 (далее - Учебный план) является основным организационным механизмом реализации АООП НОО.</w:t>
      </w:r>
    </w:p>
    <w:p w:rsidR="001B328A" w:rsidRPr="00261A05" w:rsidRDefault="001B328A" w:rsidP="00091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9268E">
        <w:rPr>
          <w:rFonts w:ascii="Times New Roman" w:hAnsi="Times New Roman"/>
          <w:b/>
          <w:sz w:val="28"/>
          <w:szCs w:val="28"/>
        </w:rPr>
        <w:t>2.9. Требования к разделам АООП НОО:</w:t>
      </w:r>
    </w:p>
    <w:p w:rsidR="001B328A" w:rsidRPr="0099268E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2.9.1. Пояснительная записка должна раскрывать: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261A05">
        <w:rPr>
          <w:rFonts w:ascii="Times New Roman" w:hAnsi="Times New Roman"/>
          <w:sz w:val="28"/>
          <w:szCs w:val="28"/>
        </w:rPr>
        <w:t>Стандарта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к результатам освоения обучающимися с ОВЗ АООП НОО;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2) принципы и подходы к формированию АООП НОО;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3) общую характеристику АООП НОО;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4) психолого-педагогическую характеристику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ОВЗ;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5) описание особых образовательных потребностей обучающихся с ОВЗ.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2.9.2. Планируемые результаты освоения АООП НОО должны: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2) являться основой для разработки АООП НОО организациями;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3) являться содержательной и </w:t>
      </w:r>
      <w:proofErr w:type="spellStart"/>
      <w:r w:rsidRPr="00261A0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основой для разработки </w:t>
      </w:r>
      <w:r w:rsidRPr="0099268E">
        <w:rPr>
          <w:rFonts w:ascii="Times New Roman" w:hAnsi="Times New Roman"/>
          <w:b/>
          <w:sz w:val="28"/>
          <w:szCs w:val="28"/>
        </w:rPr>
        <w:t>рабочих программ учебных предметов и учебно-методической литературы,</w:t>
      </w:r>
      <w:r w:rsidRPr="00261A05">
        <w:rPr>
          <w:rFonts w:ascii="Times New Roman" w:hAnsi="Times New Roman"/>
          <w:sz w:val="28"/>
          <w:szCs w:val="28"/>
        </w:rPr>
        <w:t xml:space="preserve"> а также для системы оценки качества освоения обучающимися АООП НОО в соответствии с требованиями Стандарта.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68E">
        <w:rPr>
          <w:rFonts w:ascii="Times New Roman" w:hAnsi="Times New Roman"/>
          <w:b/>
          <w:sz w:val="28"/>
          <w:szCs w:val="28"/>
        </w:rPr>
        <w:t>Структура и содержание планируемых результатов освоения АООП НОО</w:t>
      </w:r>
      <w:r w:rsidRPr="00261A05">
        <w:rPr>
          <w:rFonts w:ascii="Times New Roman" w:hAnsi="Times New Roman"/>
          <w:sz w:val="28"/>
          <w:szCs w:val="28"/>
        </w:rPr>
        <w:t xml:space="preserve"> должны отражать требования Стандарта, </w:t>
      </w:r>
    </w:p>
    <w:p w:rsidR="001B328A" w:rsidRDefault="001B328A" w:rsidP="0099268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</w:t>
      </w:r>
    </w:p>
    <w:p w:rsidR="001B328A" w:rsidRDefault="001B328A" w:rsidP="0099268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соответствовать возрастным возможностям и особым образовательным потребностям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ОВЗ.</w:t>
      </w:r>
    </w:p>
    <w:p w:rsidR="001B328A" w:rsidRPr="00261A05" w:rsidRDefault="001B328A" w:rsidP="0099268E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>АООП НОО может включать как один, так и несколько учебных планов.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Учебный план включает предметные области в зависимости от вариантов АООП НОО, указанных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9268E">
        <w:rPr>
          <w:rFonts w:ascii="Times New Roman" w:hAnsi="Times New Roman"/>
          <w:b/>
          <w:sz w:val="28"/>
          <w:szCs w:val="28"/>
        </w:rP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</w:t>
      </w:r>
      <w:hyperlink w:anchor="Par311" w:history="1">
        <w:r w:rsidRPr="0099268E">
          <w:rPr>
            <w:rFonts w:ascii="Times New Roman" w:hAnsi="Times New Roman"/>
            <w:b/>
            <w:color w:val="0000FF"/>
            <w:sz w:val="28"/>
            <w:szCs w:val="28"/>
          </w:rPr>
          <w:t xml:space="preserve">приложениях N </w:t>
        </w:r>
        <w:proofErr w:type="spellStart"/>
        <w:r w:rsidRPr="0099268E">
          <w:rPr>
            <w:rFonts w:ascii="Times New Roman" w:hAnsi="Times New Roman"/>
            <w:b/>
            <w:color w:val="0000FF"/>
            <w:sz w:val="28"/>
            <w:szCs w:val="28"/>
          </w:rPr>
          <w:t>N</w:t>
        </w:r>
        <w:proofErr w:type="spellEnd"/>
        <w:r w:rsidRPr="0099268E">
          <w:rPr>
            <w:rFonts w:ascii="Times New Roman" w:hAnsi="Times New Roman"/>
            <w:b/>
            <w:color w:val="0000FF"/>
            <w:sz w:val="28"/>
            <w:szCs w:val="28"/>
          </w:rPr>
          <w:t xml:space="preserve"> 1</w:t>
        </w:r>
      </w:hyperlink>
      <w:r w:rsidRPr="0099268E">
        <w:rPr>
          <w:rFonts w:ascii="Times New Roman" w:hAnsi="Times New Roman"/>
          <w:b/>
          <w:sz w:val="28"/>
          <w:szCs w:val="28"/>
        </w:rPr>
        <w:t xml:space="preserve"> - </w:t>
      </w:r>
      <w:hyperlink w:anchor="Par4156" w:history="1">
        <w:r w:rsidRPr="0099268E">
          <w:rPr>
            <w:rFonts w:ascii="Times New Roman" w:hAnsi="Times New Roman"/>
            <w:b/>
            <w:color w:val="0000FF"/>
            <w:sz w:val="28"/>
            <w:szCs w:val="28"/>
          </w:rPr>
          <w:t>8</w:t>
        </w:r>
      </w:hyperlink>
      <w:r w:rsidRPr="0099268E">
        <w:rPr>
          <w:rFonts w:ascii="Times New Roman" w:hAnsi="Times New Roman"/>
          <w:b/>
          <w:sz w:val="28"/>
          <w:szCs w:val="28"/>
        </w:rPr>
        <w:t xml:space="preserve"> к настоящему Стандарту.</w:t>
      </w:r>
    </w:p>
    <w:p w:rsidR="001B328A" w:rsidRPr="0099268E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1B328A" w:rsidRPr="00261A05" w:rsidRDefault="001B328A" w:rsidP="009926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учебные занятия для углубленного изучения отдельных обязательных учебных предметов;</w:t>
      </w:r>
    </w:p>
    <w:p w:rsidR="001B328A" w:rsidRPr="00261A05" w:rsidRDefault="001B328A" w:rsidP="009926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учебные занятия, обеспечивающие различные интересы </w:t>
      </w:r>
      <w:proofErr w:type="gramStart"/>
      <w:r w:rsidRPr="00261A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с ОВЗ, в том числе этнокультурные;</w:t>
      </w:r>
    </w:p>
    <w:p w:rsidR="001B328A" w:rsidRPr="00261A05" w:rsidRDefault="001B328A" w:rsidP="009926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1B328A" w:rsidRPr="00261A05" w:rsidRDefault="001B328A" w:rsidP="009926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1B328A" w:rsidRPr="00261A05" w:rsidRDefault="001B328A" w:rsidP="009926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</w:t>
      </w:r>
      <w:r w:rsidRPr="00991061">
        <w:rPr>
          <w:rFonts w:ascii="Times New Roman" w:hAnsi="Times New Roman"/>
          <w:b/>
          <w:sz w:val="28"/>
          <w:szCs w:val="28"/>
        </w:rPr>
        <w:t>и часы на коррекционно-развивающую область (не менее 5 часов в неделю),</w:t>
      </w:r>
      <w:r w:rsidRPr="00261A05">
        <w:rPr>
          <w:rFonts w:ascii="Times New Roman" w:hAnsi="Times New Roman"/>
          <w:sz w:val="28"/>
          <w:szCs w:val="28"/>
        </w:rPr>
        <w:t xml:space="preserve"> указанные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2.9.4. Программа формирования универсальных учебных действий </w:t>
      </w:r>
      <w:proofErr w:type="gramStart"/>
      <w:r w:rsidRPr="00261A05">
        <w:rPr>
          <w:rFonts w:ascii="Times New Roman" w:hAnsi="Times New Roman"/>
          <w:sz w:val="28"/>
          <w:szCs w:val="28"/>
        </w:rPr>
        <w:t>у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обучающихся с ОВЗ при получении НОО должна содержать:</w:t>
      </w:r>
    </w:p>
    <w:p w:rsidR="001B328A" w:rsidRPr="00261A05" w:rsidRDefault="001B328A" w:rsidP="00BE5F8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описание ценностных ориентиров содержания образования при получении НОО;</w:t>
      </w:r>
    </w:p>
    <w:p w:rsidR="001B328A" w:rsidRPr="00261A05" w:rsidRDefault="001B328A" w:rsidP="00BE5F8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связь универсальных учебных действий с содержанием учебных </w:t>
      </w:r>
      <w:r w:rsidRPr="00261A05">
        <w:rPr>
          <w:rFonts w:ascii="Times New Roman" w:hAnsi="Times New Roman"/>
          <w:sz w:val="28"/>
          <w:szCs w:val="28"/>
        </w:rPr>
        <w:lastRenderedPageBreak/>
        <w:t>предметов;</w:t>
      </w:r>
    </w:p>
    <w:p w:rsidR="001B328A" w:rsidRPr="00261A05" w:rsidRDefault="001B328A" w:rsidP="00BE5F8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1B328A" w:rsidRPr="00261A05" w:rsidRDefault="001B328A" w:rsidP="00A8661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1B328A" w:rsidRDefault="001B328A" w:rsidP="00A8661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261A05">
        <w:rPr>
          <w:rFonts w:ascii="Times New Roman" w:hAnsi="Times New Roman"/>
          <w:sz w:val="28"/>
          <w:szCs w:val="28"/>
        </w:rPr>
        <w:t>от</w:t>
      </w:r>
      <w:proofErr w:type="gramEnd"/>
      <w:r w:rsidRPr="00261A05">
        <w:rPr>
          <w:rFonts w:ascii="Times New Roman" w:hAnsi="Times New Roman"/>
          <w:sz w:val="28"/>
          <w:szCs w:val="28"/>
        </w:rPr>
        <w:t xml:space="preserve"> дошкольного к начальному общему образованию.</w:t>
      </w:r>
    </w:p>
    <w:p w:rsidR="001B328A" w:rsidRPr="00261A05" w:rsidRDefault="001B328A" w:rsidP="00A8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В зависимости от варианта АООП НОО программа формирования универсальных учебных действий </w:t>
      </w:r>
      <w:r w:rsidRPr="00A8661F">
        <w:rPr>
          <w:rFonts w:ascii="Times New Roman" w:hAnsi="Times New Roman"/>
          <w:b/>
          <w:sz w:val="28"/>
          <w:szCs w:val="28"/>
        </w:rPr>
        <w:t>заменяется программой базовых учебных действий,</w:t>
      </w:r>
      <w:r w:rsidRPr="00261A05">
        <w:rPr>
          <w:rFonts w:ascii="Times New Roman" w:hAnsi="Times New Roman"/>
          <w:sz w:val="28"/>
          <w:szCs w:val="28"/>
        </w:rPr>
        <w:t xml:space="preserve"> указанных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Pr="00A8661F" w:rsidRDefault="001B328A" w:rsidP="00A8661F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i/>
          <w:sz w:val="28"/>
          <w:szCs w:val="28"/>
        </w:rPr>
      </w:pPr>
      <w:r w:rsidRPr="00A8661F">
        <w:rPr>
          <w:rFonts w:ascii="Times New Roman" w:hAnsi="Times New Roman"/>
          <w:i/>
          <w:sz w:val="28"/>
          <w:szCs w:val="28"/>
        </w:rPr>
        <w:t>Важный момент: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61A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Программы отдельных учебных предметов, коррекционных курсов разрабатываются на основе:</w:t>
      </w:r>
    </w:p>
    <w:p w:rsidR="001B328A" w:rsidRPr="00261A05" w:rsidRDefault="001B328A" w:rsidP="00A8661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требований к результатам освоения АООП НОО;</w:t>
      </w:r>
    </w:p>
    <w:p w:rsidR="001B328A" w:rsidRPr="00261A05" w:rsidRDefault="001B328A" w:rsidP="00A8661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программы формирования универсальных (базовых) учебных действий.</w:t>
      </w:r>
    </w:p>
    <w:p w:rsidR="001B328A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Программы отдельных учебных предметов, коррекционных курсов должны содержать: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2) общую характеристику учебного предмета, коррекционного курса;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3) описание места учебного предмета, коррекционного курса в учебном плане;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4) описание ценностных ориентиров содержания учебного предмета;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 xml:space="preserve">5) личностные, </w:t>
      </w:r>
      <w:proofErr w:type="spellStart"/>
      <w:r w:rsidRPr="00261A05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261A05">
        <w:rPr>
          <w:rFonts w:ascii="Times New Roman" w:hAnsi="Times New Roman"/>
          <w:sz w:val="28"/>
          <w:szCs w:val="28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</w:t>
      </w:r>
      <w:hyperlink w:anchor="Par311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приложениях N </w:t>
        </w:r>
        <w:proofErr w:type="spellStart"/>
        <w:r w:rsidRPr="00261A05">
          <w:rPr>
            <w:rFonts w:ascii="Times New Roman" w:hAnsi="Times New Roman"/>
            <w:color w:val="0000FF"/>
            <w:sz w:val="28"/>
            <w:szCs w:val="28"/>
          </w:rPr>
          <w:t>N</w:t>
        </w:r>
        <w:proofErr w:type="spellEnd"/>
        <w:r w:rsidRPr="00261A05">
          <w:rPr>
            <w:rFonts w:ascii="Times New Roman" w:hAnsi="Times New Roman"/>
            <w:color w:val="0000FF"/>
            <w:sz w:val="28"/>
            <w:szCs w:val="28"/>
          </w:rPr>
          <w:t xml:space="preserve"> 1</w:t>
        </w:r>
      </w:hyperlink>
      <w:r w:rsidRPr="00261A05">
        <w:rPr>
          <w:rFonts w:ascii="Times New Roman" w:hAnsi="Times New Roman"/>
          <w:sz w:val="28"/>
          <w:szCs w:val="28"/>
        </w:rPr>
        <w:t xml:space="preserve"> - </w:t>
      </w:r>
      <w:hyperlink w:anchor="Par4156" w:history="1">
        <w:r w:rsidRPr="00261A05">
          <w:rPr>
            <w:rFonts w:ascii="Times New Roman" w:hAnsi="Times New Roman"/>
            <w:color w:val="0000FF"/>
            <w:sz w:val="28"/>
            <w:szCs w:val="28"/>
          </w:rPr>
          <w:t>8</w:t>
        </w:r>
      </w:hyperlink>
      <w:r w:rsidRPr="00261A05">
        <w:rPr>
          <w:rFonts w:ascii="Times New Roman" w:hAnsi="Times New Roman"/>
          <w:sz w:val="28"/>
          <w:szCs w:val="28"/>
        </w:rPr>
        <w:t xml:space="preserve"> к настоящему Стандарту);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6) содержание учебного предмета, коррекционного курса;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t>7) тематическое планирование с определением основных видов учебной деятельности обучающихся;</w:t>
      </w:r>
    </w:p>
    <w:p w:rsidR="001B328A" w:rsidRPr="00261A05" w:rsidRDefault="001B328A" w:rsidP="00DB52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A05">
        <w:rPr>
          <w:rFonts w:ascii="Times New Roman" w:hAnsi="Times New Roman"/>
          <w:sz w:val="28"/>
          <w:szCs w:val="28"/>
        </w:rPr>
        <w:lastRenderedPageBreak/>
        <w:t>8) описание материально-технического обеспечения образовательного процесса.</w:t>
      </w:r>
    </w:p>
    <w:p w:rsidR="001B328A" w:rsidRPr="00261A05" w:rsidRDefault="001B328A" w:rsidP="006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30191">
        <w:rPr>
          <w:rFonts w:ascii="Times New Roman" w:hAnsi="Times New Roman"/>
          <w:b/>
          <w:sz w:val="28"/>
          <w:szCs w:val="28"/>
        </w:rPr>
        <w:t>4. Требования к результатам освоения АООП НОО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>4.1. Стандарт устанавливает требования</w:t>
      </w:r>
      <w:r>
        <w:rPr>
          <w:rFonts w:ascii="Times New Roman" w:hAnsi="Times New Roman"/>
          <w:sz w:val="28"/>
          <w:szCs w:val="28"/>
        </w:rPr>
        <w:t>:</w:t>
      </w:r>
    </w:p>
    <w:p w:rsidR="001B328A" w:rsidRDefault="001B328A" w:rsidP="00A3019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личностным</w:t>
      </w:r>
      <w:r w:rsidRPr="00A30191">
        <w:rPr>
          <w:rFonts w:ascii="Times New Roman" w:hAnsi="Times New Roman"/>
          <w:sz w:val="28"/>
          <w:szCs w:val="28"/>
        </w:rPr>
        <w:t xml:space="preserve"> </w:t>
      </w:r>
    </w:p>
    <w:p w:rsidR="001B328A" w:rsidRDefault="001B328A" w:rsidP="00A3019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30191">
        <w:rPr>
          <w:rFonts w:ascii="Times New Roman" w:hAnsi="Times New Roman"/>
          <w:sz w:val="28"/>
          <w:szCs w:val="28"/>
        </w:rPr>
        <w:t xml:space="preserve"> </w:t>
      </w:r>
    </w:p>
    <w:p w:rsidR="001B328A" w:rsidRDefault="001B328A" w:rsidP="00A3019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предметным результатам освоения </w:t>
      </w:r>
      <w:proofErr w:type="gramStart"/>
      <w:r w:rsidRPr="00A3019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30191">
        <w:rPr>
          <w:rFonts w:ascii="Times New Roman" w:hAnsi="Times New Roman"/>
          <w:sz w:val="28"/>
          <w:szCs w:val="28"/>
        </w:rPr>
        <w:t xml:space="preserve"> с ОВЗ разных вариантов АООП НОО, указанных в </w:t>
      </w:r>
      <w:hyperlink r:id="rId8" w:anchor="Par311#Par311" w:history="1">
        <w:r w:rsidRPr="00A30191">
          <w:rPr>
            <w:rStyle w:val="a5"/>
            <w:rFonts w:ascii="Times New Roman" w:hAnsi="Times New Roman"/>
            <w:sz w:val="28"/>
            <w:szCs w:val="28"/>
          </w:rPr>
          <w:t xml:space="preserve">приложениях N </w:t>
        </w:r>
        <w:proofErr w:type="spellStart"/>
        <w:r w:rsidRPr="00A30191">
          <w:rPr>
            <w:rStyle w:val="a5"/>
            <w:rFonts w:ascii="Times New Roman" w:hAnsi="Times New Roman"/>
            <w:sz w:val="28"/>
            <w:szCs w:val="28"/>
          </w:rPr>
          <w:t>N</w:t>
        </w:r>
        <w:proofErr w:type="spellEnd"/>
        <w:r w:rsidRPr="00A30191">
          <w:rPr>
            <w:rStyle w:val="a5"/>
            <w:rFonts w:ascii="Times New Roman" w:hAnsi="Times New Roman"/>
            <w:sz w:val="28"/>
            <w:szCs w:val="28"/>
          </w:rPr>
          <w:t xml:space="preserve"> 1</w:t>
        </w:r>
      </w:hyperlink>
      <w:r w:rsidRPr="00A30191">
        <w:rPr>
          <w:rFonts w:ascii="Times New Roman" w:hAnsi="Times New Roman"/>
          <w:sz w:val="28"/>
          <w:szCs w:val="28"/>
        </w:rPr>
        <w:t xml:space="preserve"> - </w:t>
      </w:r>
      <w:hyperlink r:id="rId9" w:anchor="Par4156#Par4156" w:history="1">
        <w:r w:rsidRPr="00A30191">
          <w:rPr>
            <w:rStyle w:val="a5"/>
            <w:rFonts w:ascii="Times New Roman" w:hAnsi="Times New Roman"/>
            <w:sz w:val="28"/>
            <w:szCs w:val="28"/>
          </w:rPr>
          <w:t>8</w:t>
        </w:r>
      </w:hyperlink>
      <w:r w:rsidRPr="00A30191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В зависимости от варианта АООП НОО Стандарт может устанавливать </w:t>
      </w:r>
      <w:r w:rsidRPr="00A30191">
        <w:rPr>
          <w:rFonts w:ascii="Times New Roman" w:hAnsi="Times New Roman"/>
          <w:b/>
          <w:sz w:val="28"/>
          <w:szCs w:val="28"/>
        </w:rPr>
        <w:t xml:space="preserve">требования только к личностным и предметным результатам в соответствии с </w:t>
      </w:r>
      <w:hyperlink r:id="rId10" w:anchor="Par311#Par311" w:history="1">
        <w:r w:rsidRPr="00A30191">
          <w:rPr>
            <w:rStyle w:val="a5"/>
            <w:rFonts w:ascii="Times New Roman" w:hAnsi="Times New Roman"/>
            <w:b/>
            <w:sz w:val="28"/>
            <w:szCs w:val="28"/>
          </w:rPr>
          <w:t xml:space="preserve">приложениями N </w:t>
        </w:r>
        <w:proofErr w:type="spellStart"/>
        <w:r w:rsidRPr="00A30191">
          <w:rPr>
            <w:rStyle w:val="a5"/>
            <w:rFonts w:ascii="Times New Roman" w:hAnsi="Times New Roman"/>
            <w:b/>
            <w:sz w:val="28"/>
            <w:szCs w:val="28"/>
          </w:rPr>
          <w:t>N</w:t>
        </w:r>
        <w:proofErr w:type="spellEnd"/>
        <w:r w:rsidRPr="00A30191">
          <w:rPr>
            <w:rStyle w:val="a5"/>
            <w:rFonts w:ascii="Times New Roman" w:hAnsi="Times New Roman"/>
            <w:b/>
            <w:sz w:val="28"/>
            <w:szCs w:val="28"/>
          </w:rPr>
          <w:t xml:space="preserve"> 1</w:t>
        </w:r>
      </w:hyperlink>
      <w:r w:rsidRPr="00A30191">
        <w:rPr>
          <w:rFonts w:ascii="Times New Roman" w:hAnsi="Times New Roman"/>
          <w:b/>
          <w:sz w:val="28"/>
          <w:szCs w:val="28"/>
        </w:rPr>
        <w:t xml:space="preserve"> - </w:t>
      </w:r>
      <w:hyperlink r:id="rId11" w:anchor="Par4156#Par4156" w:history="1">
        <w:r w:rsidRPr="00A30191">
          <w:rPr>
            <w:rStyle w:val="a5"/>
            <w:rFonts w:ascii="Times New Roman" w:hAnsi="Times New Roman"/>
            <w:b/>
            <w:sz w:val="28"/>
            <w:szCs w:val="28"/>
          </w:rPr>
          <w:t>8</w:t>
        </w:r>
      </w:hyperlink>
      <w:r w:rsidRPr="00A30191">
        <w:rPr>
          <w:rFonts w:ascii="Times New Roman" w:hAnsi="Times New Roman"/>
          <w:b/>
          <w:sz w:val="28"/>
          <w:szCs w:val="28"/>
        </w:rPr>
        <w:t xml:space="preserve"> к настоящему Стандарту.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4.2. </w:t>
      </w:r>
      <w:r w:rsidRPr="00A30191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A30191">
        <w:rPr>
          <w:rFonts w:ascii="Times New Roman" w:hAnsi="Times New Roman"/>
          <w:sz w:val="28"/>
          <w:szCs w:val="28"/>
        </w:rPr>
        <w:t xml:space="preserve">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A3019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30191">
        <w:rPr>
          <w:rFonts w:ascii="Times New Roman" w:hAnsi="Times New Roman"/>
          <w:sz w:val="28"/>
          <w:szCs w:val="28"/>
        </w:rPr>
        <w:t xml:space="preserve"> мотивации к обучению и познанию.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4.3. </w:t>
      </w:r>
      <w:proofErr w:type="spellStart"/>
      <w:proofErr w:type="gramStart"/>
      <w:r w:rsidRPr="00A30191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30191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A30191">
        <w:rPr>
          <w:rFonts w:ascii="Times New Roman" w:hAnsi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A30191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A30191">
        <w:rPr>
          <w:rFonts w:ascii="Times New Roman" w:hAnsi="Times New Roman"/>
          <w:sz w:val="28"/>
          <w:szCs w:val="28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4.4. </w:t>
      </w:r>
      <w:r w:rsidRPr="00A30191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A30191">
        <w:rPr>
          <w:rFonts w:ascii="Times New Roman" w:hAnsi="Times New Roman"/>
          <w:sz w:val="28"/>
          <w:szCs w:val="28"/>
        </w:rPr>
        <w:t xml:space="preserve"> связаны с овладением </w:t>
      </w:r>
      <w:proofErr w:type="gramStart"/>
      <w:r w:rsidRPr="00A3019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30191">
        <w:rPr>
          <w:rFonts w:ascii="Times New Roman" w:hAnsi="Times New Roman"/>
          <w:sz w:val="28"/>
          <w:szCs w:val="28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Предметные результаты связаны с овладением </w:t>
      </w:r>
      <w:proofErr w:type="gramStart"/>
      <w:r w:rsidRPr="00A3019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30191">
        <w:rPr>
          <w:rFonts w:ascii="Times New Roman" w:hAnsi="Times New Roman"/>
          <w:sz w:val="28"/>
          <w:szCs w:val="28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1B328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lastRenderedPageBreak/>
        <w:t xml:space="preserve">4.6. </w:t>
      </w:r>
      <w:r w:rsidRPr="00A30191">
        <w:rPr>
          <w:rFonts w:ascii="Times New Roman" w:hAnsi="Times New Roman"/>
          <w:b/>
          <w:sz w:val="28"/>
          <w:szCs w:val="28"/>
        </w:rPr>
        <w:t xml:space="preserve">Итоговая оценка качества освоения </w:t>
      </w:r>
      <w:proofErr w:type="gramStart"/>
      <w:r w:rsidRPr="00A30191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A30191">
        <w:rPr>
          <w:rFonts w:ascii="Times New Roman" w:hAnsi="Times New Roman"/>
          <w:b/>
          <w:sz w:val="28"/>
          <w:szCs w:val="28"/>
        </w:rPr>
        <w:t xml:space="preserve"> с ОВЗ АООП НОО осуществляется организацией.</w:t>
      </w:r>
    </w:p>
    <w:p w:rsidR="001B328A" w:rsidRPr="00A30191" w:rsidRDefault="001B328A" w:rsidP="00E50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91">
        <w:rPr>
          <w:rFonts w:ascii="Times New Roman" w:hAnsi="Times New Roman"/>
          <w:sz w:val="28"/>
          <w:szCs w:val="28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A30191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30191">
        <w:rPr>
          <w:rFonts w:ascii="Times New Roman" w:hAnsi="Times New Roman"/>
          <w:sz w:val="28"/>
          <w:szCs w:val="28"/>
        </w:rPr>
        <w:t xml:space="preserve">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r:id="rId12" w:anchor="Par311#Par311" w:history="1">
        <w:r w:rsidRPr="00A30191">
          <w:rPr>
            <w:rStyle w:val="a5"/>
            <w:rFonts w:ascii="Times New Roman" w:hAnsi="Times New Roman"/>
            <w:sz w:val="28"/>
            <w:szCs w:val="28"/>
          </w:rPr>
          <w:t xml:space="preserve">приложениями N </w:t>
        </w:r>
        <w:proofErr w:type="spellStart"/>
        <w:r w:rsidRPr="00A30191">
          <w:rPr>
            <w:rStyle w:val="a5"/>
            <w:rFonts w:ascii="Times New Roman" w:hAnsi="Times New Roman"/>
            <w:sz w:val="28"/>
            <w:szCs w:val="28"/>
          </w:rPr>
          <w:t>N</w:t>
        </w:r>
        <w:proofErr w:type="spellEnd"/>
        <w:r w:rsidRPr="00A30191">
          <w:rPr>
            <w:rStyle w:val="a5"/>
            <w:rFonts w:ascii="Times New Roman" w:hAnsi="Times New Roman"/>
            <w:sz w:val="28"/>
            <w:szCs w:val="28"/>
          </w:rPr>
          <w:t xml:space="preserve"> 1</w:t>
        </w:r>
      </w:hyperlink>
      <w:r w:rsidRPr="00A30191">
        <w:rPr>
          <w:rFonts w:ascii="Times New Roman" w:hAnsi="Times New Roman"/>
          <w:sz w:val="28"/>
          <w:szCs w:val="28"/>
        </w:rPr>
        <w:t xml:space="preserve"> - </w:t>
      </w:r>
      <w:hyperlink r:id="rId13" w:anchor="Par4156#Par4156" w:history="1">
        <w:r w:rsidRPr="00A30191">
          <w:rPr>
            <w:rStyle w:val="a5"/>
            <w:rFonts w:ascii="Times New Roman" w:hAnsi="Times New Roman"/>
            <w:sz w:val="28"/>
            <w:szCs w:val="28"/>
          </w:rPr>
          <w:t>8</w:t>
        </w:r>
      </w:hyperlink>
      <w:r w:rsidRPr="00A30191">
        <w:rPr>
          <w:rFonts w:ascii="Times New Roman" w:hAnsi="Times New Roman"/>
          <w:sz w:val="28"/>
          <w:szCs w:val="28"/>
        </w:rPr>
        <w:t xml:space="preserve"> к настоящему Стандарту.</w:t>
      </w:r>
    </w:p>
    <w:p w:rsidR="001B328A" w:rsidRPr="00A30191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28A" w:rsidRPr="00E505EA" w:rsidRDefault="001B328A" w:rsidP="00A30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505EA">
        <w:rPr>
          <w:rFonts w:ascii="Times New Roman" w:hAnsi="Times New Roman"/>
          <w:i/>
          <w:sz w:val="28"/>
          <w:szCs w:val="28"/>
        </w:rPr>
        <w:t>Важный момент: полезные ссылки в Приложениях к Методическим рекомендациям.</w:t>
      </w:r>
    </w:p>
    <w:sectPr w:rsidR="001B328A" w:rsidRPr="00E505EA" w:rsidSect="0067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0000301C"/>
    <w:lvl w:ilvl="0" w:tplc="00000B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40D"/>
    <w:multiLevelType w:val="hybridMultilevel"/>
    <w:tmpl w:val="0000491C"/>
    <w:lvl w:ilvl="0" w:tplc="00004D06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6AE"/>
    <w:multiLevelType w:val="hybridMultilevel"/>
    <w:tmpl w:val="00000732"/>
    <w:lvl w:ilvl="0" w:tplc="0000012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443"/>
    <w:multiLevelType w:val="hybridMultilevel"/>
    <w:tmpl w:val="000066BB"/>
    <w:lvl w:ilvl="0" w:tplc="0000428B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759A"/>
    <w:multiLevelType w:val="hybridMultilevel"/>
    <w:tmpl w:val="00002350"/>
    <w:lvl w:ilvl="0" w:tplc="000022EE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10E96E5B"/>
    <w:multiLevelType w:val="hybridMultilevel"/>
    <w:tmpl w:val="9D0672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AAF6F43"/>
    <w:multiLevelType w:val="hybridMultilevel"/>
    <w:tmpl w:val="7FCEA0BC"/>
    <w:lvl w:ilvl="0" w:tplc="FBF6A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FC37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A62D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CE846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44A0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0E47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623B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E847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569C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C290421"/>
    <w:multiLevelType w:val="hybridMultilevel"/>
    <w:tmpl w:val="1AE8B2C0"/>
    <w:lvl w:ilvl="0" w:tplc="EE18A0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267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BACB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01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6BF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9E44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E65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827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CEA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8C7091"/>
    <w:multiLevelType w:val="hybridMultilevel"/>
    <w:tmpl w:val="6EC2A8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F1D52F8"/>
    <w:multiLevelType w:val="hybridMultilevel"/>
    <w:tmpl w:val="F0AA30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028464A"/>
    <w:multiLevelType w:val="hybridMultilevel"/>
    <w:tmpl w:val="787807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2A212F"/>
    <w:multiLevelType w:val="hybridMultilevel"/>
    <w:tmpl w:val="DBD8A7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4D77F42"/>
    <w:multiLevelType w:val="hybridMultilevel"/>
    <w:tmpl w:val="D1228BDA"/>
    <w:lvl w:ilvl="0" w:tplc="CC2EA7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2A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AD0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268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220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40B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88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5E47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223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2B2D93"/>
    <w:multiLevelType w:val="hybridMultilevel"/>
    <w:tmpl w:val="EB8011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A203E04"/>
    <w:multiLevelType w:val="hybridMultilevel"/>
    <w:tmpl w:val="AB4647E0"/>
    <w:lvl w:ilvl="0" w:tplc="E5AED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E3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62B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A1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5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8A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6A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25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4B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AAA004B"/>
    <w:multiLevelType w:val="hybridMultilevel"/>
    <w:tmpl w:val="F2A0A4DC"/>
    <w:lvl w:ilvl="0" w:tplc="FC14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4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86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8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EF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0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8A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65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C4B68D8"/>
    <w:multiLevelType w:val="hybridMultilevel"/>
    <w:tmpl w:val="FE349BE6"/>
    <w:lvl w:ilvl="0" w:tplc="4A446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89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ADE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05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2FE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6E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A1D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897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B3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7515A9"/>
    <w:multiLevelType w:val="hybridMultilevel"/>
    <w:tmpl w:val="32EA84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F863C18"/>
    <w:multiLevelType w:val="hybridMultilevel"/>
    <w:tmpl w:val="391A1D88"/>
    <w:lvl w:ilvl="0" w:tplc="5044A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28CA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ACB8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0E42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1A72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2CCF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5A0E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CE59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CE0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08039BA"/>
    <w:multiLevelType w:val="hybridMultilevel"/>
    <w:tmpl w:val="863AD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EA7EEE"/>
    <w:multiLevelType w:val="hybridMultilevel"/>
    <w:tmpl w:val="B6FC68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91C6D7A"/>
    <w:multiLevelType w:val="hybridMultilevel"/>
    <w:tmpl w:val="7E7E0ABC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8">
    <w:nsid w:val="4C3E1B2A"/>
    <w:multiLevelType w:val="hybridMultilevel"/>
    <w:tmpl w:val="F4ACFE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F36236B"/>
    <w:multiLevelType w:val="hybridMultilevel"/>
    <w:tmpl w:val="97B448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FEB2A1C"/>
    <w:multiLevelType w:val="hybridMultilevel"/>
    <w:tmpl w:val="62720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7A4D8A"/>
    <w:multiLevelType w:val="hybridMultilevel"/>
    <w:tmpl w:val="FA9CDC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AB94410"/>
    <w:multiLevelType w:val="hybridMultilevel"/>
    <w:tmpl w:val="EE0A9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A95278"/>
    <w:multiLevelType w:val="hybridMultilevel"/>
    <w:tmpl w:val="0568B7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>
    <w:nsid w:val="60740A36"/>
    <w:multiLevelType w:val="hybridMultilevel"/>
    <w:tmpl w:val="D4FA0054"/>
    <w:lvl w:ilvl="0" w:tplc="F62A72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C898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808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68A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0DF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C8A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CD9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43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2E10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4B37E2"/>
    <w:multiLevelType w:val="hybridMultilevel"/>
    <w:tmpl w:val="4CCA6E58"/>
    <w:lvl w:ilvl="0" w:tplc="84E49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6C8D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9CA6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4A1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4A9C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882E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FED7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DEC6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2899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56E032F"/>
    <w:multiLevelType w:val="hybridMultilevel"/>
    <w:tmpl w:val="92A441EC"/>
    <w:lvl w:ilvl="0" w:tplc="79C04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833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E60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C93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645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2040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22E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0D9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461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5126AE"/>
    <w:multiLevelType w:val="hybridMultilevel"/>
    <w:tmpl w:val="5978E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8740D9"/>
    <w:multiLevelType w:val="hybridMultilevel"/>
    <w:tmpl w:val="F4561D3A"/>
    <w:lvl w:ilvl="0" w:tplc="B206FF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0D6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8B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07A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08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A6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AF5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30D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00C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3F6AB7"/>
    <w:multiLevelType w:val="hybridMultilevel"/>
    <w:tmpl w:val="D9BEDB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696D59DD"/>
    <w:multiLevelType w:val="hybridMultilevel"/>
    <w:tmpl w:val="5C3619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6DC03449"/>
    <w:multiLevelType w:val="hybridMultilevel"/>
    <w:tmpl w:val="33849758"/>
    <w:lvl w:ilvl="0" w:tplc="B074E2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9219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FA05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82EA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EE0C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4022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7989F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90BD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AE5F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0497CC4"/>
    <w:multiLevelType w:val="hybridMultilevel"/>
    <w:tmpl w:val="868875F6"/>
    <w:lvl w:ilvl="0" w:tplc="CA560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F6D3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CA89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8F665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C8EC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423B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2C47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25C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8CAB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48D0A64"/>
    <w:multiLevelType w:val="hybridMultilevel"/>
    <w:tmpl w:val="AE08E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B3D20BC"/>
    <w:multiLevelType w:val="hybridMultilevel"/>
    <w:tmpl w:val="ECC6F740"/>
    <w:lvl w:ilvl="0" w:tplc="EA1231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5EAE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9472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D4C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6EE5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6E8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99E59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A2B3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BC1B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36"/>
  </w:num>
  <w:num w:numId="4">
    <w:abstractNumId w:val="21"/>
  </w:num>
  <w:num w:numId="5">
    <w:abstractNumId w:val="38"/>
  </w:num>
  <w:num w:numId="6">
    <w:abstractNumId w:val="44"/>
  </w:num>
  <w:num w:numId="7">
    <w:abstractNumId w:val="24"/>
  </w:num>
  <w:num w:numId="8">
    <w:abstractNumId w:val="12"/>
  </w:num>
  <w:num w:numId="9">
    <w:abstractNumId w:val="42"/>
  </w:num>
  <w:num w:numId="10">
    <w:abstractNumId w:val="41"/>
  </w:num>
  <w:num w:numId="11">
    <w:abstractNumId w:val="35"/>
  </w:num>
  <w:num w:numId="12">
    <w:abstractNumId w:val="13"/>
  </w:num>
  <w:num w:numId="13">
    <w:abstractNumId w:val="34"/>
  </w:num>
  <w:num w:numId="14">
    <w:abstractNumId w:val="22"/>
  </w:num>
  <w:num w:numId="15">
    <w:abstractNumId w:val="32"/>
  </w:num>
  <w:num w:numId="16">
    <w:abstractNumId w:val="14"/>
  </w:num>
  <w:num w:numId="17">
    <w:abstractNumId w:val="40"/>
  </w:num>
  <w:num w:numId="18">
    <w:abstractNumId w:val="29"/>
  </w:num>
  <w:num w:numId="19">
    <w:abstractNumId w:val="15"/>
  </w:num>
  <w:num w:numId="20">
    <w:abstractNumId w:val="31"/>
  </w:num>
  <w:num w:numId="21">
    <w:abstractNumId w:val="23"/>
  </w:num>
  <w:num w:numId="22">
    <w:abstractNumId w:val="28"/>
  </w:num>
  <w:num w:numId="23">
    <w:abstractNumId w:val="26"/>
  </w:num>
  <w:num w:numId="24">
    <w:abstractNumId w:val="17"/>
  </w:num>
  <w:num w:numId="25">
    <w:abstractNumId w:val="39"/>
  </w:num>
  <w:num w:numId="26">
    <w:abstractNumId w:val="19"/>
  </w:num>
  <w:num w:numId="27">
    <w:abstractNumId w:val="27"/>
  </w:num>
  <w:num w:numId="28">
    <w:abstractNumId w:val="6"/>
  </w:num>
  <w:num w:numId="29">
    <w:abstractNumId w:val="7"/>
  </w:num>
  <w:num w:numId="30">
    <w:abstractNumId w:val="9"/>
  </w:num>
  <w:num w:numId="31">
    <w:abstractNumId w:val="25"/>
  </w:num>
  <w:num w:numId="32">
    <w:abstractNumId w:val="11"/>
  </w:num>
  <w:num w:numId="33">
    <w:abstractNumId w:val="16"/>
  </w:num>
  <w:num w:numId="34">
    <w:abstractNumId w:val="33"/>
  </w:num>
  <w:num w:numId="35">
    <w:abstractNumId w:val="30"/>
  </w:num>
  <w:num w:numId="36">
    <w:abstractNumId w:val="2"/>
  </w:num>
  <w:num w:numId="37">
    <w:abstractNumId w:val="3"/>
  </w:num>
  <w:num w:numId="38">
    <w:abstractNumId w:val="10"/>
  </w:num>
  <w:num w:numId="39">
    <w:abstractNumId w:val="0"/>
  </w:num>
  <w:num w:numId="40">
    <w:abstractNumId w:val="4"/>
  </w:num>
  <w:num w:numId="41">
    <w:abstractNumId w:val="1"/>
  </w:num>
  <w:num w:numId="42">
    <w:abstractNumId w:val="5"/>
  </w:num>
  <w:num w:numId="43">
    <w:abstractNumId w:val="8"/>
  </w:num>
  <w:num w:numId="44">
    <w:abstractNumId w:val="43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E72"/>
    <w:rsid w:val="00034145"/>
    <w:rsid w:val="000425F5"/>
    <w:rsid w:val="00077A5E"/>
    <w:rsid w:val="0009100D"/>
    <w:rsid w:val="000E1EFE"/>
    <w:rsid w:val="00101907"/>
    <w:rsid w:val="00194925"/>
    <w:rsid w:val="001952D6"/>
    <w:rsid w:val="001B328A"/>
    <w:rsid w:val="001B6F79"/>
    <w:rsid w:val="001B70FB"/>
    <w:rsid w:val="00212096"/>
    <w:rsid w:val="00220CAA"/>
    <w:rsid w:val="0022325F"/>
    <w:rsid w:val="00252107"/>
    <w:rsid w:val="00261A05"/>
    <w:rsid w:val="002730A5"/>
    <w:rsid w:val="002B7023"/>
    <w:rsid w:val="00320B67"/>
    <w:rsid w:val="003220F5"/>
    <w:rsid w:val="0032442F"/>
    <w:rsid w:val="00332906"/>
    <w:rsid w:val="0033717C"/>
    <w:rsid w:val="00340C2B"/>
    <w:rsid w:val="00356501"/>
    <w:rsid w:val="003C4E1C"/>
    <w:rsid w:val="003D0883"/>
    <w:rsid w:val="003D5514"/>
    <w:rsid w:val="003E0FD5"/>
    <w:rsid w:val="00452A8E"/>
    <w:rsid w:val="00464B9D"/>
    <w:rsid w:val="00471F05"/>
    <w:rsid w:val="00473FE6"/>
    <w:rsid w:val="004779B0"/>
    <w:rsid w:val="00495F3C"/>
    <w:rsid w:val="004A2583"/>
    <w:rsid w:val="00535858"/>
    <w:rsid w:val="005973A0"/>
    <w:rsid w:val="005E7E1C"/>
    <w:rsid w:val="006006A9"/>
    <w:rsid w:val="00653098"/>
    <w:rsid w:val="00664684"/>
    <w:rsid w:val="00670291"/>
    <w:rsid w:val="006E06B5"/>
    <w:rsid w:val="0074356C"/>
    <w:rsid w:val="007535EA"/>
    <w:rsid w:val="007A7BC3"/>
    <w:rsid w:val="007B530A"/>
    <w:rsid w:val="00815AE2"/>
    <w:rsid w:val="008817AB"/>
    <w:rsid w:val="008932F6"/>
    <w:rsid w:val="008A05A1"/>
    <w:rsid w:val="008F6A09"/>
    <w:rsid w:val="0095173C"/>
    <w:rsid w:val="009751FB"/>
    <w:rsid w:val="00991061"/>
    <w:rsid w:val="0099268E"/>
    <w:rsid w:val="00997CA3"/>
    <w:rsid w:val="009C46D7"/>
    <w:rsid w:val="009D210F"/>
    <w:rsid w:val="00A04B43"/>
    <w:rsid w:val="00A30191"/>
    <w:rsid w:val="00A4388A"/>
    <w:rsid w:val="00A777CF"/>
    <w:rsid w:val="00A8661F"/>
    <w:rsid w:val="00AB0044"/>
    <w:rsid w:val="00AB0927"/>
    <w:rsid w:val="00B243EC"/>
    <w:rsid w:val="00B35940"/>
    <w:rsid w:val="00B673D0"/>
    <w:rsid w:val="00B77DE5"/>
    <w:rsid w:val="00B855C1"/>
    <w:rsid w:val="00B87D49"/>
    <w:rsid w:val="00B942B7"/>
    <w:rsid w:val="00BE5F86"/>
    <w:rsid w:val="00BF76D5"/>
    <w:rsid w:val="00C6071D"/>
    <w:rsid w:val="00C718C2"/>
    <w:rsid w:val="00CD382A"/>
    <w:rsid w:val="00CF4F45"/>
    <w:rsid w:val="00D37BDD"/>
    <w:rsid w:val="00D57E72"/>
    <w:rsid w:val="00D632F5"/>
    <w:rsid w:val="00D74154"/>
    <w:rsid w:val="00D818B0"/>
    <w:rsid w:val="00DB5215"/>
    <w:rsid w:val="00DC533B"/>
    <w:rsid w:val="00DD2584"/>
    <w:rsid w:val="00E17E10"/>
    <w:rsid w:val="00E505EA"/>
    <w:rsid w:val="00E94429"/>
    <w:rsid w:val="00E961FF"/>
    <w:rsid w:val="00EA5312"/>
    <w:rsid w:val="00F2622F"/>
    <w:rsid w:val="00F33F80"/>
    <w:rsid w:val="00F8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530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97CA3"/>
    <w:pPr>
      <w:ind w:left="720"/>
      <w:contextualSpacing/>
    </w:pPr>
  </w:style>
  <w:style w:type="paragraph" w:customStyle="1" w:styleId="a10">
    <w:name w:val="a1"/>
    <w:basedOn w:val="a"/>
    <w:uiPriority w:val="99"/>
    <w:rsid w:val="00997CA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3"/>
      <w:szCs w:val="23"/>
      <w:lang w:eastAsia="ru-RU"/>
    </w:rPr>
  </w:style>
  <w:style w:type="character" w:styleId="a5">
    <w:name w:val="Hyperlink"/>
    <w:basedOn w:val="a0"/>
    <w:uiPriority w:val="99"/>
    <w:rsid w:val="00A301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13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EA306B28813FE777BBAAC045DFC56238342595642B817FF1C1336BE214630D89F2AC33B1624D7F54D5G" TargetMode="External"/><Relationship Id="rId12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EA306B28813FE777BBAAC045DFC562303B25926627DC75F9983F69E51B3C1A8EBBA032B1624D57D3G" TargetMode="External"/><Relationship Id="rId11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5" Type="http://schemas.openxmlformats.org/officeDocument/2006/relationships/hyperlink" Target="consultantplus://offline/ref=51EA306B28813FE777BBAAC045DFC562303B25926627DC75F9983F69E51B3C1A8EBBA032B1624D57D3G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60;&#1043;&#1054;&#1057;,%20&#1092;&#1077;&#1076;.%20&#1076;&#1086;&#1082;&#1091;&#1084;&#1077;&#1085;&#1090;&#1099;\1598%20&#1060;&#1043;&#1054;&#1057;%20&#1054;&#1042;&#1047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18</Pages>
  <Words>5355</Words>
  <Characters>30528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Кокарева Наталья Викторовна</dc:creator>
  <cp:keywords/>
  <dc:description/>
  <cp:lastModifiedBy>Журавлева</cp:lastModifiedBy>
  <cp:revision>24</cp:revision>
  <dcterms:created xsi:type="dcterms:W3CDTF">2015-03-23T06:02:00Z</dcterms:created>
  <dcterms:modified xsi:type="dcterms:W3CDTF">2016-02-19T09:50:00Z</dcterms:modified>
</cp:coreProperties>
</file>