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7B0" w:rsidRDefault="00DE07B0" w:rsidP="00DE07B0">
      <w:pPr>
        <w:jc w:val="both"/>
        <w:rPr>
          <w:rFonts w:ascii="Arial Black" w:hAnsi="Arial Black"/>
          <w:sz w:val="22"/>
          <w:szCs w:val="22"/>
        </w:rPr>
      </w:pPr>
    </w:p>
    <w:p w:rsidR="00290A13" w:rsidRDefault="00290A13" w:rsidP="00DE07B0">
      <w:pPr>
        <w:rPr>
          <w:rFonts w:ascii="Arial Black" w:hAnsi="Arial Black"/>
          <w:sz w:val="22"/>
          <w:szCs w:val="22"/>
        </w:rPr>
      </w:pPr>
    </w:p>
    <w:p w:rsidR="009325CA" w:rsidRPr="001F31E5" w:rsidRDefault="009325CA" w:rsidP="009325CA">
      <w:pPr>
        <w:jc w:val="center"/>
        <w:rPr>
          <w:rFonts w:ascii="Arial Black" w:hAnsi="Arial Black"/>
          <w:sz w:val="22"/>
          <w:szCs w:val="22"/>
        </w:rPr>
      </w:pPr>
      <w:r w:rsidRPr="001F31E5">
        <w:rPr>
          <w:rFonts w:ascii="Arial Black" w:hAnsi="Arial Black"/>
          <w:sz w:val="22"/>
          <w:szCs w:val="22"/>
        </w:rPr>
        <w:t>Новгородски</w:t>
      </w:r>
      <w:r>
        <w:rPr>
          <w:rFonts w:ascii="Arial Black" w:hAnsi="Arial Black"/>
          <w:sz w:val="22"/>
          <w:szCs w:val="22"/>
        </w:rPr>
        <w:t>й институт развития образования</w:t>
      </w:r>
    </w:p>
    <w:p w:rsidR="009325CA" w:rsidRPr="00231EEE" w:rsidRDefault="00701F5E" w:rsidP="009325CA">
      <w:pPr>
        <w:jc w:val="center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 xml:space="preserve">Образовательная программа </w:t>
      </w:r>
      <w:r w:rsidR="000D5D9D">
        <w:rPr>
          <w:b/>
          <w:bCs/>
          <w:sz w:val="22"/>
          <w:szCs w:val="22"/>
        </w:rPr>
        <w:t>«Реализация ФГОС средствами преподаваемого предмета</w:t>
      </w:r>
      <w:r w:rsidR="009325CA" w:rsidRPr="00231EEE">
        <w:rPr>
          <w:b/>
          <w:bCs/>
          <w:sz w:val="22"/>
          <w:szCs w:val="22"/>
        </w:rPr>
        <w:t>»</w:t>
      </w:r>
    </w:p>
    <w:p w:rsidR="00DE07B0" w:rsidRDefault="00DE07B0" w:rsidP="009325CA">
      <w:pPr>
        <w:jc w:val="center"/>
        <w:rPr>
          <w:rFonts w:ascii="Arial Black" w:hAnsi="Arial Black"/>
          <w:bCs/>
        </w:rPr>
      </w:pPr>
    </w:p>
    <w:p w:rsidR="009325CA" w:rsidRDefault="00DE07B0" w:rsidP="00DE07B0">
      <w:pPr>
        <w:jc w:val="center"/>
        <w:rPr>
          <w:rFonts w:ascii="Arial Black" w:hAnsi="Arial Black"/>
          <w:sz w:val="22"/>
          <w:szCs w:val="22"/>
        </w:rPr>
      </w:pPr>
      <w:r>
        <w:rPr>
          <w:rFonts w:ascii="Arial Black" w:hAnsi="Arial Black"/>
          <w:sz w:val="22"/>
          <w:szCs w:val="22"/>
        </w:rPr>
        <w:t>Уважаемый слушатель!</w:t>
      </w:r>
    </w:p>
    <w:p w:rsidR="00DE07B0" w:rsidRPr="00DE07B0" w:rsidRDefault="00DE07B0" w:rsidP="00DE07B0">
      <w:pPr>
        <w:jc w:val="center"/>
        <w:rPr>
          <w:rFonts w:ascii="Arial Black" w:hAnsi="Arial Black"/>
          <w:sz w:val="22"/>
          <w:szCs w:val="22"/>
        </w:rPr>
      </w:pPr>
    </w:p>
    <w:p w:rsidR="001726B3" w:rsidRDefault="009325CA" w:rsidP="00DE07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FA000D">
        <w:rPr>
          <w:bCs/>
          <w:sz w:val="28"/>
          <w:szCs w:val="28"/>
        </w:rPr>
        <w:t xml:space="preserve">тоговая аттестация проходит </w:t>
      </w:r>
      <w:r w:rsidR="000D5D9D">
        <w:rPr>
          <w:bCs/>
          <w:sz w:val="28"/>
          <w:szCs w:val="28"/>
        </w:rPr>
        <w:t xml:space="preserve">в форме защиты </w:t>
      </w:r>
      <w:r w:rsidRPr="0020442A">
        <w:rPr>
          <w:sz w:val="28"/>
          <w:szCs w:val="28"/>
        </w:rPr>
        <w:t xml:space="preserve">выпускной работы </w:t>
      </w:r>
      <w:r w:rsidRPr="001726B3">
        <w:rPr>
          <w:b/>
          <w:sz w:val="28"/>
          <w:szCs w:val="28"/>
        </w:rPr>
        <w:t>«</w:t>
      </w:r>
      <w:r w:rsidR="00DE07B0" w:rsidRPr="001726B3">
        <w:rPr>
          <w:b/>
          <w:bCs/>
          <w:sz w:val="28"/>
          <w:szCs w:val="28"/>
        </w:rPr>
        <w:t>Реализация ФГОС средствами преподаваемого предмета</w:t>
      </w:r>
      <w:r w:rsidR="00DE07B0" w:rsidRPr="001726B3">
        <w:rPr>
          <w:b/>
          <w:bCs/>
          <w:sz w:val="28"/>
          <w:szCs w:val="28"/>
        </w:rPr>
        <w:t xml:space="preserve"> </w:t>
      </w:r>
      <w:r w:rsidR="00701F5E" w:rsidRPr="001726B3">
        <w:rPr>
          <w:b/>
          <w:color w:val="FF0000"/>
          <w:sz w:val="28"/>
          <w:szCs w:val="28"/>
        </w:rPr>
        <w:t>(указать предмет)</w:t>
      </w:r>
      <w:r w:rsidRPr="001726B3">
        <w:rPr>
          <w:b/>
          <w:sz w:val="28"/>
          <w:szCs w:val="28"/>
        </w:rPr>
        <w:t>».</w:t>
      </w:r>
      <w:r w:rsidR="00DE07B0">
        <w:rPr>
          <w:sz w:val="28"/>
          <w:szCs w:val="28"/>
        </w:rPr>
        <w:t xml:space="preserve"> </w:t>
      </w:r>
    </w:p>
    <w:p w:rsidR="00701F5E" w:rsidRDefault="00DE07B0" w:rsidP="00DE07B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защиты выпускной работы – оценить </w:t>
      </w:r>
      <w:proofErr w:type="spellStart"/>
      <w:r>
        <w:rPr>
          <w:sz w:val="28"/>
          <w:szCs w:val="28"/>
        </w:rPr>
        <w:t>сформированность</w:t>
      </w:r>
      <w:proofErr w:type="spellEnd"/>
      <w:r>
        <w:rPr>
          <w:sz w:val="28"/>
          <w:szCs w:val="28"/>
        </w:rPr>
        <w:t xml:space="preserve"> компетенций слушателя в организации деятельности по предмету в соответствии с требованиями ФГОС. Особое внимание  уделяется пониманию слушателем планируемых результатов реализуемой  рабочей программы по предмету, </w:t>
      </w:r>
      <w:r w:rsidR="001726B3">
        <w:rPr>
          <w:sz w:val="28"/>
          <w:szCs w:val="28"/>
        </w:rPr>
        <w:t xml:space="preserve">способам промежуточной и итоговой оценки результатов, интерактивным формам организации деятельности учащихся на уроке, применению образовательных технологий, в том числе информационно – коммуникационным, подбору УМК. </w:t>
      </w:r>
    </w:p>
    <w:p w:rsidR="000D5D9D" w:rsidRDefault="001E0299" w:rsidP="00701F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9325CA" w:rsidRPr="00671CB2">
        <w:rPr>
          <w:sz w:val="28"/>
          <w:szCs w:val="28"/>
        </w:rPr>
        <w:t>ып</w:t>
      </w:r>
      <w:r w:rsidR="009325CA">
        <w:rPr>
          <w:sz w:val="28"/>
          <w:szCs w:val="28"/>
        </w:rPr>
        <w:t xml:space="preserve">ускная работа </w:t>
      </w:r>
      <w:r w:rsidR="000D5D9D">
        <w:rPr>
          <w:sz w:val="28"/>
          <w:szCs w:val="28"/>
        </w:rPr>
        <w:t>включает 2 части: часть 1  «Аннотация рабочей программы» и</w:t>
      </w:r>
      <w:r w:rsidR="001726B3">
        <w:rPr>
          <w:sz w:val="28"/>
          <w:szCs w:val="28"/>
        </w:rPr>
        <w:t xml:space="preserve"> 2 часть «Проектирование урока».</w:t>
      </w:r>
    </w:p>
    <w:p w:rsidR="001726B3" w:rsidRDefault="000D5D9D" w:rsidP="00172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1  «Аннотация рабочей программы» </w:t>
      </w:r>
      <w:r w:rsidR="009325CA">
        <w:rPr>
          <w:sz w:val="28"/>
          <w:szCs w:val="28"/>
        </w:rPr>
        <w:t xml:space="preserve">выполняется </w:t>
      </w:r>
      <w:r w:rsidR="009325CA" w:rsidRPr="000D5D9D">
        <w:rPr>
          <w:sz w:val="28"/>
          <w:szCs w:val="28"/>
        </w:rPr>
        <w:t>в соответствии с предложенной структурой</w:t>
      </w:r>
      <w:r w:rsidRPr="000D5D9D">
        <w:rPr>
          <w:sz w:val="28"/>
          <w:szCs w:val="28"/>
        </w:rPr>
        <w:t xml:space="preserve">, оформляется в соответствии с требованиями и </w:t>
      </w:r>
      <w:r w:rsidR="00FA000D">
        <w:rPr>
          <w:sz w:val="28"/>
          <w:szCs w:val="28"/>
        </w:rPr>
        <w:t>представляется</w:t>
      </w:r>
      <w:r>
        <w:rPr>
          <w:sz w:val="28"/>
          <w:szCs w:val="28"/>
        </w:rPr>
        <w:t xml:space="preserve"> слушателем в печатном виде на 2</w:t>
      </w:r>
      <w:r w:rsidR="001726B3">
        <w:rPr>
          <w:sz w:val="28"/>
          <w:szCs w:val="28"/>
        </w:rPr>
        <w:t xml:space="preserve"> </w:t>
      </w:r>
      <w:r>
        <w:rPr>
          <w:sz w:val="28"/>
          <w:szCs w:val="28"/>
        </w:rPr>
        <w:t>сессию</w:t>
      </w:r>
      <w:r w:rsidR="009325CA" w:rsidRPr="000D5D9D">
        <w:rPr>
          <w:sz w:val="28"/>
          <w:szCs w:val="28"/>
        </w:rPr>
        <w:t>.</w:t>
      </w:r>
      <w:r w:rsidR="001726B3">
        <w:rPr>
          <w:sz w:val="28"/>
          <w:szCs w:val="28"/>
        </w:rPr>
        <w:t xml:space="preserve"> </w:t>
      </w:r>
    </w:p>
    <w:p w:rsidR="00701F5E" w:rsidRDefault="00701F5E" w:rsidP="00CF4A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Часть 2 «Проектирование урока» </w:t>
      </w:r>
      <w:r w:rsidRPr="001726B3">
        <w:rPr>
          <w:b/>
          <w:sz w:val="28"/>
          <w:szCs w:val="28"/>
        </w:rPr>
        <w:t>выполняется в процессе практикума проектирования урока на 2 сессии</w:t>
      </w:r>
      <w:r w:rsidR="00CF4A23" w:rsidRPr="001726B3">
        <w:rPr>
          <w:b/>
          <w:sz w:val="28"/>
          <w:szCs w:val="28"/>
        </w:rPr>
        <w:t xml:space="preserve"> курсов</w:t>
      </w:r>
      <w:r>
        <w:rPr>
          <w:sz w:val="28"/>
          <w:szCs w:val="28"/>
        </w:rPr>
        <w:t xml:space="preserve">. Для практикума каждому слушателю  необходимо </w:t>
      </w:r>
      <w:r w:rsidR="00DE07B0">
        <w:rPr>
          <w:sz w:val="28"/>
          <w:szCs w:val="28"/>
        </w:rPr>
        <w:t xml:space="preserve">взять с собой </w:t>
      </w:r>
      <w:r w:rsidR="00CF4A23">
        <w:rPr>
          <w:sz w:val="28"/>
          <w:szCs w:val="28"/>
        </w:rPr>
        <w:t xml:space="preserve"> 10</w:t>
      </w:r>
      <w:r>
        <w:rPr>
          <w:sz w:val="28"/>
          <w:szCs w:val="28"/>
        </w:rPr>
        <w:t xml:space="preserve"> листов писчей бумаги формата  А</w:t>
      </w:r>
      <w:proofErr w:type="gramStart"/>
      <w:r>
        <w:rPr>
          <w:sz w:val="28"/>
          <w:szCs w:val="28"/>
        </w:rPr>
        <w:t>4</w:t>
      </w:r>
      <w:proofErr w:type="gramEnd"/>
      <w:r>
        <w:rPr>
          <w:sz w:val="28"/>
          <w:szCs w:val="28"/>
        </w:rPr>
        <w:t>, линейку, карандаш, ручку.</w:t>
      </w:r>
    </w:p>
    <w:p w:rsidR="003D3332" w:rsidRPr="001E0299" w:rsidRDefault="000D5D9D" w:rsidP="001E029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к оформлению</w:t>
      </w:r>
      <w:r w:rsidR="00DE07B0">
        <w:rPr>
          <w:sz w:val="28"/>
          <w:szCs w:val="28"/>
        </w:rPr>
        <w:t xml:space="preserve"> части 1 </w:t>
      </w:r>
      <w:r>
        <w:rPr>
          <w:sz w:val="28"/>
          <w:szCs w:val="28"/>
        </w:rPr>
        <w:t>.</w:t>
      </w:r>
      <w:r w:rsidR="009325CA" w:rsidRPr="00671CB2">
        <w:rPr>
          <w:sz w:val="28"/>
          <w:szCs w:val="28"/>
        </w:rPr>
        <w:t xml:space="preserve">  Формат</w:t>
      </w:r>
      <w:r w:rsidR="00FA000D">
        <w:rPr>
          <w:sz w:val="28"/>
          <w:szCs w:val="28"/>
        </w:rPr>
        <w:t xml:space="preserve"> </w:t>
      </w:r>
      <w:r w:rsidR="009325CA" w:rsidRPr="00671CB2">
        <w:rPr>
          <w:sz w:val="28"/>
          <w:szCs w:val="28"/>
        </w:rPr>
        <w:t>текста</w:t>
      </w:r>
      <w:r w:rsidR="009325CA" w:rsidRPr="00701F5E">
        <w:rPr>
          <w:sz w:val="28"/>
          <w:szCs w:val="28"/>
        </w:rPr>
        <w:t xml:space="preserve">: </w:t>
      </w:r>
      <w:proofErr w:type="gramStart"/>
      <w:r w:rsidR="009325CA" w:rsidRPr="000D5D9D">
        <w:rPr>
          <w:sz w:val="28"/>
          <w:szCs w:val="28"/>
          <w:lang w:val="en-US"/>
        </w:rPr>
        <w:t>WordforWindows</w:t>
      </w:r>
      <w:r w:rsidR="009325CA" w:rsidRPr="00701F5E">
        <w:rPr>
          <w:sz w:val="28"/>
          <w:szCs w:val="28"/>
        </w:rPr>
        <w:t>.</w:t>
      </w:r>
      <w:proofErr w:type="gramEnd"/>
      <w:r w:rsidR="00FA000D">
        <w:rPr>
          <w:sz w:val="28"/>
          <w:szCs w:val="28"/>
        </w:rPr>
        <w:t xml:space="preserve"> </w:t>
      </w:r>
      <w:r w:rsidR="009325CA" w:rsidRPr="00671CB2">
        <w:rPr>
          <w:sz w:val="28"/>
          <w:szCs w:val="28"/>
        </w:rPr>
        <w:t>Формат страницы: А</w:t>
      </w:r>
      <w:proofErr w:type="gramStart"/>
      <w:r w:rsidR="009325CA" w:rsidRPr="00671CB2">
        <w:rPr>
          <w:sz w:val="28"/>
          <w:szCs w:val="28"/>
        </w:rPr>
        <w:t>4</w:t>
      </w:r>
      <w:proofErr w:type="gramEnd"/>
      <w:r w:rsidR="009325CA" w:rsidRPr="00671CB2">
        <w:rPr>
          <w:sz w:val="28"/>
          <w:szCs w:val="28"/>
        </w:rPr>
        <w:t xml:space="preserve"> (210x297 мм). Поля: 2,5 см – со всех сторон. Шрифт: размер (кегль) – 14; тип – </w:t>
      </w:r>
      <w:proofErr w:type="spellStart"/>
      <w:r w:rsidR="009325CA" w:rsidRPr="00671CB2">
        <w:rPr>
          <w:sz w:val="28"/>
          <w:szCs w:val="28"/>
        </w:rPr>
        <w:t>TimesNewRoman</w:t>
      </w:r>
      <w:proofErr w:type="spellEnd"/>
      <w:r w:rsidR="009325CA" w:rsidRPr="00671CB2">
        <w:rPr>
          <w:sz w:val="28"/>
          <w:szCs w:val="28"/>
        </w:rPr>
        <w:t xml:space="preserve">, </w:t>
      </w:r>
      <w:proofErr w:type="spellStart"/>
      <w:r w:rsidR="009325CA" w:rsidRPr="00671CB2">
        <w:rPr>
          <w:sz w:val="28"/>
          <w:szCs w:val="28"/>
        </w:rPr>
        <w:t>межсточный</w:t>
      </w:r>
      <w:proofErr w:type="spellEnd"/>
      <w:r w:rsidR="009325CA" w:rsidRPr="00671CB2">
        <w:rPr>
          <w:sz w:val="28"/>
          <w:szCs w:val="28"/>
        </w:rPr>
        <w:t xml:space="preserve"> интервал – одинарный.</w:t>
      </w:r>
    </w:p>
    <w:p w:rsidR="009325CA" w:rsidRDefault="001726B3" w:rsidP="009325CA">
      <w:pPr>
        <w:pStyle w:val="h3"/>
        <w:shd w:val="clear" w:color="auto" w:fill="FFFFFF"/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Структура выпускной работы.</w:t>
      </w:r>
    </w:p>
    <w:p w:rsidR="00701F5E" w:rsidRDefault="00701F5E" w:rsidP="00701F5E">
      <w:pPr>
        <w:pStyle w:val="h3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1E0299">
        <w:rPr>
          <w:b/>
          <w:sz w:val="28"/>
          <w:szCs w:val="28"/>
        </w:rPr>
        <w:t xml:space="preserve">Титульный лист </w:t>
      </w:r>
      <w:r>
        <w:rPr>
          <w:sz w:val="28"/>
          <w:szCs w:val="28"/>
        </w:rPr>
        <w:t>(Приложение 1)</w:t>
      </w:r>
    </w:p>
    <w:p w:rsidR="00FA000D" w:rsidRDefault="001726B3" w:rsidP="00CF4A23">
      <w:pPr>
        <w:pStyle w:val="h3"/>
        <w:numPr>
          <w:ilvl w:val="0"/>
          <w:numId w:val="13"/>
        </w:numPr>
        <w:shd w:val="clear" w:color="auto" w:fill="FFFFFF"/>
        <w:jc w:val="both"/>
        <w:rPr>
          <w:sz w:val="28"/>
          <w:szCs w:val="28"/>
        </w:rPr>
      </w:pPr>
      <w:r w:rsidRPr="001E0299">
        <w:rPr>
          <w:b/>
          <w:sz w:val="28"/>
          <w:szCs w:val="28"/>
        </w:rPr>
        <w:t xml:space="preserve">Часть 1. </w:t>
      </w:r>
      <w:r w:rsidR="00CF4A23" w:rsidRPr="001E0299">
        <w:rPr>
          <w:b/>
          <w:sz w:val="28"/>
          <w:szCs w:val="28"/>
        </w:rPr>
        <w:t xml:space="preserve">Аннотация </w:t>
      </w:r>
      <w:r w:rsidRPr="001E0299">
        <w:rPr>
          <w:b/>
          <w:sz w:val="28"/>
          <w:szCs w:val="28"/>
        </w:rPr>
        <w:t>рабочей программы</w:t>
      </w:r>
      <w:r w:rsidR="00FA000D">
        <w:rPr>
          <w:sz w:val="28"/>
          <w:szCs w:val="28"/>
        </w:rPr>
        <w:t>:</w:t>
      </w:r>
    </w:p>
    <w:p w:rsidR="00FA000D" w:rsidRDefault="00FA000D" w:rsidP="00FA000D">
      <w:pPr>
        <w:pStyle w:val="h3"/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F4A23">
        <w:rPr>
          <w:sz w:val="28"/>
          <w:szCs w:val="28"/>
        </w:rPr>
        <w:t xml:space="preserve"> цель</w:t>
      </w:r>
      <w:r w:rsidR="0079567E">
        <w:rPr>
          <w:sz w:val="28"/>
          <w:szCs w:val="28"/>
        </w:rPr>
        <w:t xml:space="preserve"> </w:t>
      </w:r>
      <w:r w:rsidR="001726B3">
        <w:rPr>
          <w:sz w:val="28"/>
          <w:szCs w:val="28"/>
        </w:rPr>
        <w:t xml:space="preserve"> и объем </w:t>
      </w:r>
      <w:r w:rsidR="0079567E">
        <w:rPr>
          <w:sz w:val="28"/>
          <w:szCs w:val="28"/>
        </w:rPr>
        <w:t>рабочей программы</w:t>
      </w:r>
      <w:r w:rsidR="001726B3">
        <w:rPr>
          <w:sz w:val="28"/>
          <w:szCs w:val="28"/>
        </w:rPr>
        <w:t>;</w:t>
      </w:r>
      <w:r w:rsidR="00CF4A23">
        <w:rPr>
          <w:sz w:val="28"/>
          <w:szCs w:val="28"/>
        </w:rPr>
        <w:t xml:space="preserve"> </w:t>
      </w:r>
    </w:p>
    <w:p w:rsidR="001E0299" w:rsidRDefault="001E0299" w:rsidP="00FA000D">
      <w:pPr>
        <w:pStyle w:val="h3"/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 планируемые результаты;</w:t>
      </w:r>
    </w:p>
    <w:p w:rsidR="00015284" w:rsidRDefault="00015284" w:rsidP="003D3332">
      <w:pPr>
        <w:pStyle w:val="h3"/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 указание  форм промежуточной (по итогам года) оценки   и формы итоговой оценки; </w:t>
      </w:r>
    </w:p>
    <w:p w:rsidR="00FA000D" w:rsidRDefault="00FA000D" w:rsidP="001726B3">
      <w:pPr>
        <w:pStyle w:val="h3"/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E07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726B3">
        <w:rPr>
          <w:sz w:val="28"/>
          <w:szCs w:val="28"/>
        </w:rPr>
        <w:t>УМК</w:t>
      </w:r>
      <w:r w:rsidR="001726B3">
        <w:rPr>
          <w:sz w:val="28"/>
          <w:szCs w:val="28"/>
        </w:rPr>
        <w:t xml:space="preserve"> и </w:t>
      </w:r>
      <w:r w:rsidR="001726B3" w:rsidRPr="001726B3">
        <w:rPr>
          <w:sz w:val="28"/>
          <w:szCs w:val="28"/>
        </w:rPr>
        <w:t xml:space="preserve"> </w:t>
      </w:r>
      <w:r w:rsidR="001726B3">
        <w:rPr>
          <w:sz w:val="28"/>
          <w:szCs w:val="28"/>
        </w:rPr>
        <w:t>краткое обоснование</w:t>
      </w:r>
      <w:r w:rsidR="001726B3">
        <w:rPr>
          <w:sz w:val="28"/>
          <w:szCs w:val="28"/>
        </w:rPr>
        <w:t xml:space="preserve"> его</w:t>
      </w:r>
      <w:r w:rsidR="001726B3">
        <w:rPr>
          <w:sz w:val="28"/>
          <w:szCs w:val="28"/>
        </w:rPr>
        <w:t xml:space="preserve"> выбора</w:t>
      </w:r>
      <w:r w:rsidR="001726B3">
        <w:rPr>
          <w:sz w:val="28"/>
          <w:szCs w:val="28"/>
        </w:rPr>
        <w:t>;</w:t>
      </w:r>
      <w:r w:rsidR="001726B3">
        <w:rPr>
          <w:sz w:val="28"/>
          <w:szCs w:val="28"/>
        </w:rPr>
        <w:t xml:space="preserve"> </w:t>
      </w:r>
    </w:p>
    <w:p w:rsidR="001726B3" w:rsidRDefault="00FA000D" w:rsidP="00015284">
      <w:pPr>
        <w:pStyle w:val="h3"/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CF4A23">
        <w:rPr>
          <w:sz w:val="28"/>
          <w:szCs w:val="28"/>
        </w:rPr>
        <w:t xml:space="preserve">основные образовательные технологии,  </w:t>
      </w:r>
      <w:r w:rsidR="00DE07B0">
        <w:rPr>
          <w:sz w:val="28"/>
          <w:szCs w:val="28"/>
        </w:rPr>
        <w:t xml:space="preserve">интерактивные формы, используемые в процессе реализации рабочей </w:t>
      </w:r>
      <w:r w:rsidR="00015284">
        <w:rPr>
          <w:sz w:val="28"/>
          <w:szCs w:val="28"/>
        </w:rPr>
        <w:t>программы.</w:t>
      </w:r>
    </w:p>
    <w:p w:rsidR="00701F5E" w:rsidRPr="004B74B2" w:rsidRDefault="00FA000D" w:rsidP="00DE07B0">
      <w:pPr>
        <w:pStyle w:val="h3"/>
        <w:shd w:val="clear" w:color="auto" w:fill="FFFFFF"/>
        <w:ind w:left="360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- </w:t>
      </w:r>
      <w:r w:rsidR="00DE07B0">
        <w:rPr>
          <w:sz w:val="28"/>
          <w:szCs w:val="28"/>
        </w:rPr>
        <w:t>3.</w:t>
      </w:r>
      <w:r w:rsidR="001E0299" w:rsidRPr="001E0299">
        <w:rPr>
          <w:sz w:val="28"/>
          <w:szCs w:val="28"/>
        </w:rPr>
        <w:t xml:space="preserve"> </w:t>
      </w:r>
      <w:r w:rsidR="001E0299" w:rsidRPr="001E0299">
        <w:rPr>
          <w:b/>
          <w:sz w:val="28"/>
          <w:szCs w:val="28"/>
        </w:rPr>
        <w:t xml:space="preserve">Часть </w:t>
      </w:r>
      <w:r w:rsidR="001E0299" w:rsidRPr="001E0299">
        <w:rPr>
          <w:b/>
          <w:sz w:val="28"/>
          <w:szCs w:val="28"/>
        </w:rPr>
        <w:t>2</w:t>
      </w:r>
      <w:r w:rsidR="001E0299" w:rsidRPr="001E0299">
        <w:rPr>
          <w:b/>
          <w:sz w:val="28"/>
          <w:szCs w:val="28"/>
        </w:rPr>
        <w:t xml:space="preserve">. </w:t>
      </w:r>
      <w:r w:rsidR="00701F5E" w:rsidRPr="001E0299">
        <w:rPr>
          <w:b/>
          <w:sz w:val="28"/>
          <w:szCs w:val="28"/>
        </w:rPr>
        <w:t>Проектирование урока</w:t>
      </w:r>
      <w:r w:rsidR="00701F5E">
        <w:rPr>
          <w:sz w:val="28"/>
          <w:szCs w:val="28"/>
        </w:rPr>
        <w:t xml:space="preserve"> </w:t>
      </w:r>
      <w:r w:rsidR="00701F5E" w:rsidRPr="004B74B2">
        <w:rPr>
          <w:color w:val="FF0000"/>
          <w:sz w:val="28"/>
          <w:szCs w:val="28"/>
        </w:rPr>
        <w:t>(заполняется в процессе практикума на курсах</w:t>
      </w:r>
      <w:r w:rsidR="00F137DC">
        <w:rPr>
          <w:color w:val="FF0000"/>
          <w:sz w:val="28"/>
          <w:szCs w:val="28"/>
        </w:rPr>
        <w:t xml:space="preserve">, тема урока, класс - </w:t>
      </w:r>
      <w:r w:rsidR="00F137DC" w:rsidRPr="00F137DC">
        <w:rPr>
          <w:b/>
          <w:color w:val="FF0000"/>
          <w:sz w:val="28"/>
          <w:szCs w:val="28"/>
        </w:rPr>
        <w:t>по выбору слушателей</w:t>
      </w:r>
      <w:r w:rsidR="00701F5E" w:rsidRPr="004B74B2">
        <w:rPr>
          <w:color w:val="FF0000"/>
          <w:sz w:val="28"/>
          <w:szCs w:val="28"/>
        </w:rPr>
        <w:t>).</w:t>
      </w:r>
      <w:r w:rsidR="001E0299">
        <w:rPr>
          <w:color w:val="FF0000"/>
          <w:sz w:val="28"/>
          <w:szCs w:val="28"/>
        </w:rPr>
        <w:t xml:space="preserve"> </w:t>
      </w:r>
      <w:r w:rsidR="00F137DC">
        <w:rPr>
          <w:color w:val="FF0000"/>
          <w:sz w:val="28"/>
          <w:szCs w:val="28"/>
        </w:rPr>
        <w:t>Для проектирования предлагаем иметь с собой необходимый методический инструментарий для разработки урока в соответствии с выбранной темой и классом (конспект урока по теме (из опыта работы), учебник, рабочую тетрадь, тематическое планирование по теме и т.д.)</w:t>
      </w:r>
    </w:p>
    <w:p w:rsidR="001E0299" w:rsidRDefault="00DE07B0" w:rsidP="004A0158">
      <w:pPr>
        <w:pStyle w:val="h3"/>
        <w:shd w:val="clear" w:color="auto" w:fill="FFFFFF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15284">
        <w:rPr>
          <w:sz w:val="28"/>
          <w:szCs w:val="28"/>
        </w:rPr>
        <w:t xml:space="preserve"> </w:t>
      </w:r>
      <w:r w:rsidR="00701F5E" w:rsidRPr="001E0299">
        <w:rPr>
          <w:b/>
          <w:sz w:val="28"/>
          <w:szCs w:val="28"/>
        </w:rPr>
        <w:t>Список литературы и источников</w:t>
      </w:r>
      <w:r w:rsidR="00701F5E">
        <w:rPr>
          <w:sz w:val="28"/>
          <w:szCs w:val="28"/>
        </w:rPr>
        <w:t>.</w:t>
      </w:r>
      <w:r w:rsidR="00FA000D">
        <w:rPr>
          <w:sz w:val="28"/>
          <w:szCs w:val="28"/>
        </w:rPr>
        <w:t xml:space="preserve"> Указываются только источники, изученные в межсессионный период.</w:t>
      </w:r>
      <w:bookmarkStart w:id="0" w:name="_GoBack"/>
      <w:bookmarkEnd w:id="0"/>
    </w:p>
    <w:p w:rsidR="001E0299" w:rsidRPr="001E0299" w:rsidRDefault="001E0299" w:rsidP="001E0299">
      <w:pPr>
        <w:ind w:firstLine="709"/>
        <w:jc w:val="both"/>
        <w:rPr>
          <w:b/>
          <w:sz w:val="28"/>
          <w:szCs w:val="28"/>
        </w:rPr>
      </w:pPr>
      <w:r w:rsidRPr="001E0299">
        <w:rPr>
          <w:b/>
          <w:sz w:val="28"/>
          <w:szCs w:val="28"/>
        </w:rPr>
        <w:t>Рекомендуемый план самостоятельной работы в межсессионный период:</w:t>
      </w:r>
    </w:p>
    <w:p w:rsidR="001E0299" w:rsidRDefault="001E0299" w:rsidP="001E0299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Изучение  содержания ФГОС основного общего образования, среднего общего образования.</w:t>
      </w:r>
    </w:p>
    <w:p w:rsidR="001E0299" w:rsidRDefault="001E0299" w:rsidP="001E0299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Изучение профессионального стандарта педагога.</w:t>
      </w:r>
    </w:p>
    <w:p w:rsidR="001E0299" w:rsidRDefault="001E0299" w:rsidP="001E0299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Изучение  литературы и источников, предложенных для самостоятельной работы слушателя (см. файл «Литература и источники»)</w:t>
      </w:r>
    </w:p>
    <w:p w:rsidR="001E0299" w:rsidRPr="001E0299" w:rsidRDefault="001E0299" w:rsidP="001E0299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 w:rsidRPr="001E0299">
        <w:rPr>
          <w:sz w:val="28"/>
          <w:szCs w:val="28"/>
        </w:rPr>
        <w:t xml:space="preserve">Анализ </w:t>
      </w:r>
      <w:proofErr w:type="gramStart"/>
      <w:r w:rsidRPr="001E0299">
        <w:rPr>
          <w:sz w:val="28"/>
          <w:szCs w:val="28"/>
        </w:rPr>
        <w:t>существующих</w:t>
      </w:r>
      <w:proofErr w:type="gramEnd"/>
      <w:r w:rsidRPr="001E0299">
        <w:rPr>
          <w:sz w:val="28"/>
          <w:szCs w:val="28"/>
        </w:rPr>
        <w:t xml:space="preserve"> УМК по предмету</w:t>
      </w:r>
      <w:r>
        <w:rPr>
          <w:sz w:val="28"/>
          <w:szCs w:val="28"/>
        </w:rPr>
        <w:t>,</w:t>
      </w:r>
      <w:r w:rsidRPr="001E0299">
        <w:rPr>
          <w:sz w:val="28"/>
          <w:szCs w:val="28"/>
        </w:rPr>
        <w:t xml:space="preserve">  для основного и ста</w:t>
      </w:r>
      <w:r w:rsidRPr="001E0299">
        <w:rPr>
          <w:sz w:val="28"/>
          <w:szCs w:val="28"/>
        </w:rPr>
        <w:t>р</w:t>
      </w:r>
      <w:r w:rsidRPr="001E0299">
        <w:rPr>
          <w:sz w:val="28"/>
          <w:szCs w:val="28"/>
        </w:rPr>
        <w:t xml:space="preserve">шего общего образования. </w:t>
      </w:r>
    </w:p>
    <w:p w:rsidR="001E0299" w:rsidRDefault="001E0299" w:rsidP="001E0299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Анализ рабочей программы по предмету на соответствие требованиям ФГОС.</w:t>
      </w:r>
    </w:p>
    <w:p w:rsidR="003D3332" w:rsidRPr="00F137DC" w:rsidRDefault="001E0299" w:rsidP="00F137DC">
      <w:pPr>
        <w:pStyle w:val="a3"/>
        <w:numPr>
          <w:ilvl w:val="0"/>
          <w:numId w:val="1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Подготовка аннотации</w:t>
      </w:r>
      <w:r w:rsidR="00F137DC">
        <w:rPr>
          <w:sz w:val="28"/>
          <w:szCs w:val="28"/>
        </w:rPr>
        <w:t xml:space="preserve"> рабочей программы.</w:t>
      </w:r>
    </w:p>
    <w:p w:rsidR="000D5D9D" w:rsidRPr="003D3332" w:rsidRDefault="00290A13" w:rsidP="009325CA">
      <w:pPr>
        <w:pStyle w:val="h3"/>
        <w:shd w:val="clear" w:color="auto" w:fill="FFFFFF"/>
        <w:jc w:val="both"/>
        <w:rPr>
          <w:b/>
          <w:sz w:val="28"/>
          <w:szCs w:val="28"/>
        </w:rPr>
      </w:pPr>
      <w:r w:rsidRPr="003D3332">
        <w:rPr>
          <w:b/>
          <w:sz w:val="28"/>
          <w:szCs w:val="28"/>
        </w:rPr>
        <w:t>Примерный перечень вопросов для защиты выпускной работы.</w:t>
      </w:r>
    </w:p>
    <w:p w:rsidR="00015284" w:rsidRPr="00015284" w:rsidRDefault="00015284" w:rsidP="00015284">
      <w:pPr>
        <w:pStyle w:val="h3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Какие позиции в содержании ФГОС основного и старшего образования вызывают Ваши вопросы? Затруднения? </w:t>
      </w:r>
      <w:r w:rsidR="003D3332">
        <w:rPr>
          <w:sz w:val="28"/>
          <w:szCs w:val="28"/>
        </w:rPr>
        <w:t>Назовите их.</w:t>
      </w:r>
    </w:p>
    <w:p w:rsidR="00290A13" w:rsidRDefault="00CF4A23" w:rsidP="00CF4A23">
      <w:pPr>
        <w:pStyle w:val="h3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 какими публикациями</w:t>
      </w:r>
      <w:r w:rsidR="00DE07B0">
        <w:rPr>
          <w:sz w:val="28"/>
          <w:szCs w:val="28"/>
        </w:rPr>
        <w:t xml:space="preserve"> и видеоматериалами по проблеме формирования</w:t>
      </w:r>
      <w:r w:rsidR="00015284">
        <w:rPr>
          <w:sz w:val="28"/>
          <w:szCs w:val="28"/>
        </w:rPr>
        <w:t xml:space="preserve"> </w:t>
      </w:r>
      <w:r w:rsidR="00DE07B0">
        <w:rPr>
          <w:sz w:val="28"/>
          <w:szCs w:val="28"/>
        </w:rPr>
        <w:t xml:space="preserve"> планируемых результатов </w:t>
      </w:r>
      <w:r w:rsidR="003D3332">
        <w:rPr>
          <w:sz w:val="28"/>
          <w:szCs w:val="28"/>
        </w:rPr>
        <w:t>Вы познакомились в межсессионный</w:t>
      </w:r>
      <w:r>
        <w:rPr>
          <w:sz w:val="28"/>
          <w:szCs w:val="28"/>
        </w:rPr>
        <w:t xml:space="preserve"> период?</w:t>
      </w:r>
    </w:p>
    <w:p w:rsidR="00015284" w:rsidRDefault="00015284" w:rsidP="00015284">
      <w:pPr>
        <w:pStyle w:val="h3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С какими публикациями и видеомате</w:t>
      </w:r>
      <w:r>
        <w:rPr>
          <w:sz w:val="28"/>
          <w:szCs w:val="28"/>
        </w:rPr>
        <w:t xml:space="preserve">риалами по проблеме </w:t>
      </w:r>
      <w:r>
        <w:rPr>
          <w:sz w:val="28"/>
          <w:szCs w:val="28"/>
        </w:rPr>
        <w:t xml:space="preserve"> оценки планируемых результатов </w:t>
      </w:r>
      <w:r w:rsidR="003D3332">
        <w:rPr>
          <w:sz w:val="28"/>
          <w:szCs w:val="28"/>
        </w:rPr>
        <w:t>Вы познакомились в межсессионный</w:t>
      </w:r>
      <w:r>
        <w:rPr>
          <w:sz w:val="28"/>
          <w:szCs w:val="28"/>
        </w:rPr>
        <w:t xml:space="preserve"> период?</w:t>
      </w:r>
    </w:p>
    <w:p w:rsidR="00290A13" w:rsidRDefault="00015284" w:rsidP="009325CA">
      <w:pPr>
        <w:pStyle w:val="h3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Каким образом  Вы проектировали рабочую программу по предмету?</w:t>
      </w:r>
    </w:p>
    <w:p w:rsidR="00015284" w:rsidRDefault="00015284" w:rsidP="009325CA">
      <w:pPr>
        <w:pStyle w:val="h3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Какие изменения и дополнения Вы внесли в рабочую программу по предмету в межсессионный период?</w:t>
      </w:r>
    </w:p>
    <w:p w:rsidR="00015284" w:rsidRDefault="003D3332" w:rsidP="009325CA">
      <w:pPr>
        <w:pStyle w:val="h3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Назовите формы промежуточной оценки</w:t>
      </w:r>
      <w:r w:rsidR="00F137DC">
        <w:rPr>
          <w:sz w:val="28"/>
          <w:szCs w:val="28"/>
        </w:rPr>
        <w:t xml:space="preserve">  результатов из Вашей рабочей программы.</w:t>
      </w:r>
    </w:p>
    <w:p w:rsidR="003D3332" w:rsidRPr="00FC0D58" w:rsidRDefault="00F137DC" w:rsidP="009325CA">
      <w:pPr>
        <w:pStyle w:val="h3"/>
        <w:numPr>
          <w:ilvl w:val="0"/>
          <w:numId w:val="15"/>
        </w:num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Назовите </w:t>
      </w:r>
      <w:r w:rsidR="002C2E74">
        <w:rPr>
          <w:sz w:val="28"/>
          <w:szCs w:val="28"/>
        </w:rPr>
        <w:t>информационно – коммуникационные технологии, применяемые Вами при реализации рабочей программы по предмету и указанные в</w:t>
      </w:r>
      <w:r w:rsidR="00FC0D58">
        <w:rPr>
          <w:sz w:val="28"/>
          <w:szCs w:val="28"/>
        </w:rPr>
        <w:t xml:space="preserve"> её</w:t>
      </w:r>
      <w:r w:rsidR="002C2E74">
        <w:rPr>
          <w:sz w:val="28"/>
          <w:szCs w:val="28"/>
        </w:rPr>
        <w:t xml:space="preserve"> соде</w:t>
      </w:r>
      <w:r w:rsidR="00FC0D58">
        <w:rPr>
          <w:sz w:val="28"/>
          <w:szCs w:val="28"/>
        </w:rPr>
        <w:t>ржании</w:t>
      </w:r>
    </w:p>
    <w:p w:rsidR="003D3332" w:rsidRDefault="003D3332" w:rsidP="009325CA">
      <w:pPr>
        <w:pStyle w:val="h3"/>
        <w:shd w:val="clear" w:color="auto" w:fill="FFFFFF"/>
        <w:jc w:val="both"/>
        <w:rPr>
          <w:sz w:val="28"/>
          <w:szCs w:val="28"/>
        </w:rPr>
      </w:pPr>
    </w:p>
    <w:p w:rsidR="000D5D9D" w:rsidRDefault="00290A13" w:rsidP="00290A13">
      <w:pPr>
        <w:pStyle w:val="h3"/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1.</w:t>
      </w:r>
    </w:p>
    <w:p w:rsidR="009325CA" w:rsidRPr="00290A13" w:rsidRDefault="009325CA" w:rsidP="009325CA">
      <w:pPr>
        <w:ind w:left="360"/>
        <w:jc w:val="center"/>
        <w:rPr>
          <w:b/>
          <w:sz w:val="22"/>
          <w:szCs w:val="22"/>
        </w:rPr>
      </w:pPr>
      <w:r w:rsidRPr="00290A13">
        <w:rPr>
          <w:b/>
          <w:sz w:val="22"/>
          <w:szCs w:val="22"/>
        </w:rPr>
        <w:t>Оформление титульного листа выпускной работы</w:t>
      </w:r>
    </w:p>
    <w:p w:rsidR="009325CA" w:rsidRPr="00290A13" w:rsidRDefault="009325CA" w:rsidP="009325CA">
      <w:pPr>
        <w:pStyle w:val="3"/>
        <w:rPr>
          <w:b/>
          <w:bCs/>
          <w:sz w:val="22"/>
          <w:szCs w:val="22"/>
        </w:rPr>
      </w:pPr>
      <w:r w:rsidRPr="00290A13">
        <w:rPr>
          <w:sz w:val="22"/>
          <w:szCs w:val="22"/>
        </w:rPr>
        <w:t>Новгородский институт  развития образования</w:t>
      </w:r>
    </w:p>
    <w:p w:rsidR="009325CA" w:rsidRPr="00290A13" w:rsidRDefault="009325CA" w:rsidP="009325CA">
      <w:pPr>
        <w:rPr>
          <w:b/>
          <w:sz w:val="22"/>
          <w:szCs w:val="22"/>
        </w:rPr>
      </w:pPr>
    </w:p>
    <w:p w:rsidR="009325CA" w:rsidRPr="00290A13" w:rsidRDefault="009325CA" w:rsidP="009325CA">
      <w:pPr>
        <w:pStyle w:val="4"/>
        <w:rPr>
          <w:sz w:val="22"/>
          <w:szCs w:val="22"/>
        </w:rPr>
      </w:pPr>
      <w:r w:rsidRPr="00290A13">
        <w:rPr>
          <w:sz w:val="22"/>
          <w:szCs w:val="22"/>
        </w:rPr>
        <w:t>ВЫПУСКНАЯ РАБОТА</w:t>
      </w:r>
    </w:p>
    <w:p w:rsidR="009325CA" w:rsidRDefault="009325CA" w:rsidP="009325CA">
      <w:pPr>
        <w:jc w:val="center"/>
        <w:rPr>
          <w:b/>
          <w:sz w:val="22"/>
          <w:szCs w:val="22"/>
        </w:rPr>
      </w:pPr>
      <w:r w:rsidRPr="00290A13">
        <w:rPr>
          <w:b/>
          <w:sz w:val="22"/>
          <w:szCs w:val="22"/>
        </w:rPr>
        <w:t>слушателя курсов повышения квалификации</w:t>
      </w:r>
    </w:p>
    <w:p w:rsidR="003D3332" w:rsidRPr="00290A13" w:rsidRDefault="003D3332" w:rsidP="009325CA">
      <w:pPr>
        <w:jc w:val="center"/>
        <w:rPr>
          <w:b/>
          <w:sz w:val="22"/>
          <w:szCs w:val="22"/>
        </w:rPr>
      </w:pPr>
      <w:r w:rsidRPr="00290A13">
        <w:rPr>
          <w:b/>
          <w:bCs/>
          <w:sz w:val="22"/>
          <w:szCs w:val="22"/>
        </w:rPr>
        <w:t>«Реализация ФГОС средствами преподаваемого предмета</w:t>
      </w:r>
      <w:r>
        <w:rPr>
          <w:b/>
          <w:bCs/>
          <w:sz w:val="22"/>
          <w:szCs w:val="22"/>
        </w:rPr>
        <w:t>»</w:t>
      </w:r>
    </w:p>
    <w:p w:rsidR="00701F5E" w:rsidRPr="003D3332" w:rsidRDefault="00701F5E" w:rsidP="00701F5E">
      <w:pPr>
        <w:jc w:val="center"/>
        <w:rPr>
          <w:b/>
          <w:bCs/>
          <w:color w:val="FF0000"/>
          <w:sz w:val="22"/>
          <w:szCs w:val="22"/>
        </w:rPr>
      </w:pPr>
      <w:proofErr w:type="gramStart"/>
      <w:r w:rsidRPr="00290A13">
        <w:rPr>
          <w:b/>
          <w:bCs/>
          <w:sz w:val="22"/>
          <w:szCs w:val="22"/>
        </w:rPr>
        <w:t>«Реализация</w:t>
      </w:r>
      <w:r w:rsidR="003D3332">
        <w:rPr>
          <w:b/>
          <w:bCs/>
          <w:sz w:val="22"/>
          <w:szCs w:val="22"/>
        </w:rPr>
        <w:t xml:space="preserve"> ФГОС средствами</w:t>
      </w:r>
      <w:r w:rsidR="003D3332" w:rsidRPr="003D3332">
        <w:rPr>
          <w:color w:val="FF0000"/>
          <w:sz w:val="22"/>
          <w:szCs w:val="22"/>
        </w:rPr>
        <w:t>……(указать предмет</w:t>
      </w:r>
      <w:r w:rsidRPr="003D3332">
        <w:rPr>
          <w:b/>
          <w:bCs/>
          <w:color w:val="FF0000"/>
          <w:sz w:val="22"/>
          <w:szCs w:val="22"/>
        </w:rPr>
        <w:t>»</w:t>
      </w:r>
      <w:proofErr w:type="gramEnd"/>
    </w:p>
    <w:p w:rsidR="009325CA" w:rsidRPr="00290A13" w:rsidRDefault="009325CA" w:rsidP="009325CA">
      <w:pPr>
        <w:jc w:val="center"/>
        <w:rPr>
          <w:b/>
          <w:sz w:val="22"/>
          <w:szCs w:val="22"/>
        </w:rPr>
      </w:pPr>
    </w:p>
    <w:p w:rsidR="009325CA" w:rsidRPr="00290A13" w:rsidRDefault="009325CA" w:rsidP="009325CA">
      <w:pPr>
        <w:jc w:val="right"/>
        <w:rPr>
          <w:b/>
          <w:sz w:val="22"/>
          <w:szCs w:val="22"/>
        </w:rPr>
      </w:pPr>
      <w:r w:rsidRPr="00290A13">
        <w:rPr>
          <w:b/>
          <w:sz w:val="22"/>
          <w:szCs w:val="22"/>
        </w:rPr>
        <w:t>Выполнила:</w:t>
      </w:r>
    </w:p>
    <w:p w:rsidR="009325CA" w:rsidRPr="00290A13" w:rsidRDefault="009325CA" w:rsidP="009325CA">
      <w:pPr>
        <w:jc w:val="right"/>
        <w:rPr>
          <w:b/>
          <w:sz w:val="22"/>
          <w:szCs w:val="22"/>
        </w:rPr>
      </w:pPr>
      <w:r w:rsidRPr="00290A13">
        <w:rPr>
          <w:b/>
          <w:color w:val="FF0000"/>
          <w:sz w:val="22"/>
          <w:szCs w:val="22"/>
        </w:rPr>
        <w:t xml:space="preserve">Егорова Мария </w:t>
      </w:r>
      <w:proofErr w:type="spellStart"/>
      <w:r w:rsidRPr="00290A13">
        <w:rPr>
          <w:b/>
          <w:color w:val="FF0000"/>
          <w:sz w:val="22"/>
          <w:szCs w:val="22"/>
        </w:rPr>
        <w:t>Поликарповна</w:t>
      </w:r>
      <w:proofErr w:type="spellEnd"/>
      <w:r w:rsidRPr="00290A13">
        <w:rPr>
          <w:b/>
          <w:color w:val="FF0000"/>
          <w:sz w:val="22"/>
          <w:szCs w:val="22"/>
        </w:rPr>
        <w:t>,</w:t>
      </w:r>
    </w:p>
    <w:p w:rsidR="009325CA" w:rsidRPr="003D3332" w:rsidRDefault="009325CA" w:rsidP="009325CA">
      <w:pPr>
        <w:jc w:val="right"/>
        <w:rPr>
          <w:b/>
          <w:color w:val="FF0000"/>
          <w:sz w:val="22"/>
          <w:szCs w:val="22"/>
        </w:rPr>
      </w:pPr>
      <w:r w:rsidRPr="00290A13">
        <w:rPr>
          <w:b/>
          <w:sz w:val="22"/>
          <w:szCs w:val="22"/>
        </w:rPr>
        <w:t xml:space="preserve">                                       </w:t>
      </w:r>
      <w:r w:rsidRPr="003D3332">
        <w:rPr>
          <w:b/>
          <w:color w:val="FF0000"/>
          <w:sz w:val="22"/>
          <w:szCs w:val="22"/>
        </w:rPr>
        <w:t>должность</w:t>
      </w:r>
    </w:p>
    <w:p w:rsidR="009325CA" w:rsidRPr="003D3332" w:rsidRDefault="009325CA" w:rsidP="009325CA">
      <w:pPr>
        <w:pStyle w:val="2"/>
        <w:jc w:val="right"/>
        <w:rPr>
          <w:color w:val="FF0000"/>
          <w:sz w:val="22"/>
          <w:szCs w:val="22"/>
        </w:rPr>
      </w:pPr>
      <w:r w:rsidRPr="003D3332">
        <w:rPr>
          <w:color w:val="FF0000"/>
          <w:sz w:val="22"/>
          <w:szCs w:val="22"/>
        </w:rPr>
        <w:t xml:space="preserve">                                        название образовательной организации</w:t>
      </w:r>
    </w:p>
    <w:p w:rsidR="009325CA" w:rsidRPr="003D3332" w:rsidRDefault="009325CA" w:rsidP="009325CA">
      <w:pPr>
        <w:pStyle w:val="2"/>
        <w:jc w:val="right"/>
        <w:rPr>
          <w:color w:val="FF0000"/>
          <w:sz w:val="22"/>
          <w:szCs w:val="22"/>
        </w:rPr>
      </w:pPr>
    </w:p>
    <w:p w:rsidR="009325CA" w:rsidRPr="00290A13" w:rsidRDefault="009325CA" w:rsidP="009325CA">
      <w:pPr>
        <w:jc w:val="center"/>
        <w:rPr>
          <w:rFonts w:eastAsia="Arial Unicode MS"/>
          <w:b/>
          <w:bCs/>
          <w:sz w:val="22"/>
          <w:szCs w:val="22"/>
        </w:rPr>
      </w:pPr>
      <w:r w:rsidRPr="00290A13">
        <w:rPr>
          <w:b/>
          <w:bCs/>
          <w:sz w:val="22"/>
          <w:szCs w:val="22"/>
        </w:rPr>
        <w:t>Великий Новгород</w:t>
      </w:r>
    </w:p>
    <w:p w:rsidR="009325CA" w:rsidRPr="00290A13" w:rsidRDefault="00701F5E" w:rsidP="009325CA">
      <w:pPr>
        <w:jc w:val="center"/>
        <w:rPr>
          <w:sz w:val="22"/>
          <w:szCs w:val="22"/>
        </w:rPr>
      </w:pPr>
      <w:r w:rsidRPr="00290A13">
        <w:rPr>
          <w:b/>
          <w:bCs/>
          <w:sz w:val="22"/>
          <w:szCs w:val="22"/>
        </w:rPr>
        <w:t>2016</w:t>
      </w:r>
    </w:p>
    <w:p w:rsidR="00701F5E" w:rsidRPr="00290A13" w:rsidRDefault="00701F5E" w:rsidP="00E547E5">
      <w:pPr>
        <w:pStyle w:val="1"/>
        <w:ind w:left="284"/>
        <w:jc w:val="center"/>
        <w:rPr>
          <w:rFonts w:ascii="Arial Black" w:hAnsi="Arial Black"/>
          <w:b w:val="0"/>
          <w:bCs w:val="0"/>
          <w:color w:val="auto"/>
          <w:sz w:val="22"/>
          <w:szCs w:val="22"/>
        </w:rPr>
      </w:pPr>
    </w:p>
    <w:p w:rsidR="004A0158" w:rsidRDefault="003D3332" w:rsidP="004A0158">
      <w:pPr>
        <w:pStyle w:val="h3"/>
        <w:shd w:val="clear" w:color="auto" w:fill="FFFFFF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  <w:r>
        <w:rPr>
          <w:sz w:val="28"/>
          <w:szCs w:val="28"/>
        </w:rPr>
        <w:t>.</w:t>
      </w:r>
    </w:p>
    <w:p w:rsidR="00E547E5" w:rsidRPr="004A0158" w:rsidRDefault="00E547E5" w:rsidP="004A0158">
      <w:pPr>
        <w:pStyle w:val="h3"/>
        <w:shd w:val="clear" w:color="auto" w:fill="FFFFFF"/>
        <w:jc w:val="center"/>
        <w:rPr>
          <w:b/>
          <w:sz w:val="28"/>
          <w:szCs w:val="28"/>
        </w:rPr>
      </w:pPr>
      <w:r w:rsidRPr="004A0158">
        <w:rPr>
          <w:b/>
          <w:sz w:val="28"/>
          <w:szCs w:val="28"/>
        </w:rPr>
        <w:t>Рекомендуемая  литература и источники</w:t>
      </w:r>
      <w:r w:rsidR="004A0158">
        <w:rPr>
          <w:b/>
          <w:sz w:val="28"/>
          <w:szCs w:val="28"/>
        </w:rPr>
        <w:t>.</w:t>
      </w:r>
    </w:p>
    <w:p w:rsidR="00E547E5" w:rsidRPr="00DC3097" w:rsidRDefault="00E547E5" w:rsidP="00E547E5">
      <w:pPr>
        <w:jc w:val="both"/>
        <w:rPr>
          <w:b/>
          <w:sz w:val="28"/>
          <w:szCs w:val="28"/>
        </w:rPr>
      </w:pPr>
    </w:p>
    <w:p w:rsidR="00E37F6B" w:rsidRPr="00B056BB" w:rsidRDefault="00E37F6B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Борытко</w:t>
      </w:r>
      <w:proofErr w:type="spellEnd"/>
      <w:r w:rsidRPr="00B056BB">
        <w:rPr>
          <w:sz w:val="28"/>
          <w:szCs w:val="28"/>
        </w:rPr>
        <w:t xml:space="preserve"> Н.М. Диагностическая деятельность педагога: </w:t>
      </w:r>
      <w:proofErr w:type="spellStart"/>
      <w:r w:rsidRPr="00B056BB">
        <w:rPr>
          <w:sz w:val="28"/>
          <w:szCs w:val="28"/>
        </w:rPr>
        <w:t>учеб</w:t>
      </w:r>
      <w:proofErr w:type="gramStart"/>
      <w:r w:rsidRPr="00B056BB">
        <w:rPr>
          <w:sz w:val="28"/>
          <w:szCs w:val="28"/>
        </w:rPr>
        <w:t>.п</w:t>
      </w:r>
      <w:proofErr w:type="gramEnd"/>
      <w:r w:rsidRPr="00B056BB">
        <w:rPr>
          <w:sz w:val="28"/>
          <w:szCs w:val="28"/>
        </w:rPr>
        <w:t>особие</w:t>
      </w:r>
      <w:proofErr w:type="spellEnd"/>
      <w:r w:rsidRPr="00B056BB">
        <w:rPr>
          <w:sz w:val="28"/>
          <w:szCs w:val="28"/>
        </w:rPr>
        <w:t xml:space="preserve"> для студ. </w:t>
      </w:r>
      <w:proofErr w:type="spellStart"/>
      <w:r w:rsidRPr="00B056BB">
        <w:rPr>
          <w:sz w:val="28"/>
          <w:szCs w:val="28"/>
        </w:rPr>
        <w:t>высш</w:t>
      </w:r>
      <w:proofErr w:type="spellEnd"/>
      <w:r w:rsidRPr="00B056BB">
        <w:rPr>
          <w:sz w:val="28"/>
          <w:szCs w:val="28"/>
        </w:rPr>
        <w:t xml:space="preserve">. учеб. заведений /Н.М. </w:t>
      </w:r>
      <w:proofErr w:type="spellStart"/>
      <w:r w:rsidRPr="00B056BB">
        <w:rPr>
          <w:sz w:val="28"/>
          <w:szCs w:val="28"/>
        </w:rPr>
        <w:t>Борытко</w:t>
      </w:r>
      <w:proofErr w:type="spellEnd"/>
      <w:r w:rsidRPr="00B056BB">
        <w:rPr>
          <w:sz w:val="28"/>
          <w:szCs w:val="28"/>
        </w:rPr>
        <w:t xml:space="preserve">; под. ред. В.А. </w:t>
      </w:r>
      <w:proofErr w:type="spellStart"/>
      <w:r w:rsidRPr="00B056BB">
        <w:rPr>
          <w:sz w:val="28"/>
          <w:szCs w:val="28"/>
        </w:rPr>
        <w:t>Сластёнина</w:t>
      </w:r>
      <w:proofErr w:type="spellEnd"/>
      <w:r w:rsidRPr="00B056BB">
        <w:rPr>
          <w:sz w:val="28"/>
          <w:szCs w:val="28"/>
        </w:rPr>
        <w:t>, И.А. Колесниковой. – М.: Академия, 2006. – 288 с.</w:t>
      </w:r>
    </w:p>
    <w:p w:rsidR="00E37F6B" w:rsidRPr="00E37F6B" w:rsidRDefault="00E37F6B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pple-style-span"/>
          <w:rFonts w:eastAsia="Arial Unicode MS"/>
          <w:sz w:val="28"/>
          <w:szCs w:val="28"/>
        </w:rPr>
      </w:pPr>
      <w:proofErr w:type="spellStart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Гузеев</w:t>
      </w:r>
      <w:proofErr w:type="spellEnd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 В.В. Теория и практика интегральной образовательной технологии</w:t>
      </w:r>
      <w:proofErr w:type="gramStart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.-</w:t>
      </w:r>
      <w:proofErr w:type="gramEnd"/>
      <w:r w:rsidRPr="00B056B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М.: Народное образование, 2001. – 224 с.</w:t>
      </w:r>
    </w:p>
    <w:p w:rsidR="00E37F6B" w:rsidRDefault="00FC0D58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Fonts w:eastAsia="Arial Unicode MS"/>
          <w:sz w:val="28"/>
          <w:szCs w:val="28"/>
        </w:rPr>
      </w:pPr>
      <w:proofErr w:type="spellStart"/>
      <w:r w:rsidRPr="00E37F6B">
        <w:rPr>
          <w:bCs/>
          <w:sz w:val="28"/>
          <w:szCs w:val="28"/>
        </w:rPr>
        <w:t>Гин</w:t>
      </w:r>
      <w:proofErr w:type="spellEnd"/>
      <w:r w:rsidRPr="00E37F6B">
        <w:rPr>
          <w:bCs/>
          <w:sz w:val="28"/>
          <w:szCs w:val="28"/>
        </w:rPr>
        <w:t xml:space="preserve"> А.А. Приемы педагогической техники: Свобода выбора. Открытость. Обратная связь. Идеальность. Пособие для учителя. 2-2 изд. М., Вита – пресс, 2000.-88с.</w:t>
      </w:r>
    </w:p>
    <w:p w:rsidR="00E37F6B" w:rsidRDefault="00FC0D58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Fonts w:eastAsia="Arial Unicode MS"/>
          <w:sz w:val="28"/>
          <w:szCs w:val="28"/>
        </w:rPr>
      </w:pPr>
      <w:proofErr w:type="spellStart"/>
      <w:r w:rsidRPr="00E37F6B">
        <w:rPr>
          <w:sz w:val="28"/>
          <w:szCs w:val="28"/>
        </w:rPr>
        <w:t>Гревцова</w:t>
      </w:r>
      <w:proofErr w:type="spellEnd"/>
      <w:r w:rsidRPr="00E37F6B">
        <w:rPr>
          <w:sz w:val="28"/>
          <w:szCs w:val="28"/>
        </w:rPr>
        <w:t xml:space="preserve"> И. </w:t>
      </w:r>
      <w:hyperlink r:id="rId6" w:history="1">
        <w:r w:rsidRPr="00E37F6B">
          <w:rPr>
            <w:rStyle w:val="a5"/>
            <w:sz w:val="28"/>
            <w:szCs w:val="28"/>
          </w:rPr>
          <w:t>Системно-</w:t>
        </w:r>
        <w:proofErr w:type="spellStart"/>
        <w:r w:rsidRPr="00E37F6B">
          <w:rPr>
            <w:rStyle w:val="a5"/>
            <w:sz w:val="28"/>
            <w:szCs w:val="28"/>
          </w:rPr>
          <w:t>деятельностный</w:t>
        </w:r>
        <w:proofErr w:type="spellEnd"/>
        <w:r w:rsidRPr="00E37F6B">
          <w:rPr>
            <w:rStyle w:val="a5"/>
            <w:sz w:val="28"/>
            <w:szCs w:val="28"/>
          </w:rPr>
          <w:t xml:space="preserve"> подход в технологии школьного обучения</w:t>
        </w:r>
      </w:hyperlink>
      <w:r w:rsidRPr="00E37F6B">
        <w:rPr>
          <w:sz w:val="28"/>
          <w:szCs w:val="28"/>
        </w:rPr>
        <w:t xml:space="preserve"> /И. </w:t>
      </w:r>
      <w:proofErr w:type="spellStart"/>
      <w:r w:rsidRPr="00E37F6B">
        <w:rPr>
          <w:sz w:val="28"/>
          <w:szCs w:val="28"/>
        </w:rPr>
        <w:t>Гревцова</w:t>
      </w:r>
      <w:proofErr w:type="spellEnd"/>
      <w:r w:rsidRPr="00E37F6B">
        <w:rPr>
          <w:sz w:val="28"/>
          <w:szCs w:val="28"/>
        </w:rPr>
        <w:t xml:space="preserve"> // Школьные технологии. - 2003. - № 6</w:t>
      </w:r>
    </w:p>
    <w:p w:rsidR="00E37F6B" w:rsidRDefault="00E37F6B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pple-style-span"/>
          <w:rFonts w:eastAsia="Arial Unicode MS"/>
          <w:sz w:val="28"/>
          <w:szCs w:val="28"/>
        </w:rPr>
      </w:pPr>
      <w:r w:rsidRPr="00E37F6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Заир-Бек С.И., </w:t>
      </w:r>
      <w:proofErr w:type="spellStart"/>
      <w:r w:rsidRPr="00E37F6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Муштавинская</w:t>
      </w:r>
      <w:proofErr w:type="spellEnd"/>
      <w:r w:rsidRPr="00E37F6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 xml:space="preserve"> И.В. Развитие критического мышления на уроке. М, Просвещение, 2011.-233 </w:t>
      </w:r>
      <w:proofErr w:type="spellStart"/>
      <w:r w:rsidRPr="00E37F6B">
        <w:rPr>
          <w:rStyle w:val="apple-style-span"/>
          <w:rFonts w:eastAsia="Arial Unicode MS"/>
          <w:color w:val="000000"/>
          <w:sz w:val="28"/>
          <w:szCs w:val="28"/>
          <w:shd w:val="clear" w:color="auto" w:fill="FFFFFF"/>
        </w:rPr>
        <w:t>с.</w:t>
      </w:r>
      <w:proofErr w:type="spellEnd"/>
    </w:p>
    <w:p w:rsidR="00E37F6B" w:rsidRDefault="00FC0D58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Fonts w:eastAsia="Arial Unicode MS"/>
          <w:sz w:val="28"/>
          <w:szCs w:val="28"/>
        </w:rPr>
      </w:pPr>
      <w:proofErr w:type="spellStart"/>
      <w:r w:rsidRPr="00E37F6B">
        <w:rPr>
          <w:sz w:val="28"/>
          <w:szCs w:val="28"/>
        </w:rPr>
        <w:t>Деятельностный</w:t>
      </w:r>
      <w:proofErr w:type="spellEnd"/>
      <w:r w:rsidRPr="00E37F6B">
        <w:rPr>
          <w:sz w:val="28"/>
          <w:szCs w:val="28"/>
        </w:rPr>
        <w:t xml:space="preserve"> метод в школе. Режим доступа: [</w:t>
      </w:r>
      <w:hyperlink r:id="rId7" w:history="1">
        <w:r w:rsidRPr="00E37F6B">
          <w:rPr>
            <w:rStyle w:val="a5"/>
            <w:bCs/>
            <w:sz w:val="28"/>
            <w:szCs w:val="28"/>
          </w:rPr>
          <w:t>http://festival.1september.ru/articles/527236/</w:t>
        </w:r>
      </w:hyperlink>
      <w:r w:rsidRPr="00E37F6B">
        <w:rPr>
          <w:sz w:val="28"/>
          <w:szCs w:val="28"/>
        </w:rPr>
        <w:t>]</w:t>
      </w:r>
    </w:p>
    <w:p w:rsidR="00E37F6B" w:rsidRDefault="00FC0D58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Fonts w:eastAsia="Arial Unicode MS"/>
          <w:sz w:val="28"/>
          <w:szCs w:val="28"/>
        </w:rPr>
      </w:pPr>
      <w:proofErr w:type="spellStart"/>
      <w:r w:rsidRPr="00E37F6B">
        <w:rPr>
          <w:color w:val="000000"/>
          <w:sz w:val="28"/>
          <w:szCs w:val="28"/>
        </w:rPr>
        <w:t>Деятельностно</w:t>
      </w:r>
      <w:proofErr w:type="spellEnd"/>
      <w:r w:rsidRPr="00E37F6B">
        <w:rPr>
          <w:color w:val="000000"/>
          <w:sz w:val="28"/>
          <w:szCs w:val="28"/>
        </w:rPr>
        <w:t>–ориентированный подход к образованию //Управление школой. Газета изд. дома «Первое сентября».- 2011.-№9.-С.14-15.</w:t>
      </w:r>
    </w:p>
    <w:p w:rsidR="00E37F6B" w:rsidRDefault="00FC0D58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Fonts w:eastAsia="Arial Unicode MS"/>
          <w:sz w:val="28"/>
          <w:szCs w:val="28"/>
        </w:rPr>
      </w:pPr>
      <w:proofErr w:type="spellStart"/>
      <w:r w:rsidRPr="00E37F6B">
        <w:rPr>
          <w:sz w:val="28"/>
          <w:szCs w:val="28"/>
        </w:rPr>
        <w:t>Деятельностный</w:t>
      </w:r>
      <w:proofErr w:type="spellEnd"/>
      <w:r w:rsidRPr="00E37F6B">
        <w:rPr>
          <w:sz w:val="28"/>
          <w:szCs w:val="28"/>
        </w:rPr>
        <w:t xml:space="preserve"> подход как основа педагогических технологий в обучении. Режим доступа: [</w:t>
      </w:r>
      <w:hyperlink r:id="rId8" w:history="1">
        <w:r w:rsidRPr="00E37F6B">
          <w:rPr>
            <w:rStyle w:val="a5"/>
            <w:bCs/>
            <w:sz w:val="28"/>
            <w:szCs w:val="28"/>
          </w:rPr>
          <w:t>http://www.nbuv.gov.ua/portal/soc_gum/pspo/2005_7_1/doc_pdf/Kolyada.pdf</w:t>
        </w:r>
      </w:hyperlink>
      <w:r w:rsidRPr="00E37F6B">
        <w:rPr>
          <w:sz w:val="28"/>
          <w:szCs w:val="28"/>
        </w:rPr>
        <w:t>]</w:t>
      </w:r>
    </w:p>
    <w:p w:rsidR="00E37F6B" w:rsidRDefault="00FC0D58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Fonts w:eastAsia="Arial Unicode MS"/>
          <w:sz w:val="28"/>
          <w:szCs w:val="28"/>
        </w:rPr>
      </w:pPr>
      <w:proofErr w:type="spellStart"/>
      <w:r w:rsidRPr="00E37F6B">
        <w:rPr>
          <w:sz w:val="28"/>
          <w:szCs w:val="28"/>
        </w:rPr>
        <w:lastRenderedPageBreak/>
        <w:t>Деятельностный</w:t>
      </w:r>
      <w:proofErr w:type="spellEnd"/>
      <w:r w:rsidRPr="00E37F6B">
        <w:rPr>
          <w:sz w:val="28"/>
          <w:szCs w:val="28"/>
        </w:rPr>
        <w:t xml:space="preserve"> подход в обучении как фактор развития личности младшего школьника. Режим доступа: [</w:t>
      </w:r>
      <w:hyperlink r:id="rId9" w:history="1">
        <w:r w:rsidRPr="00E37F6B">
          <w:rPr>
            <w:rStyle w:val="a5"/>
            <w:bCs/>
            <w:sz w:val="28"/>
            <w:szCs w:val="28"/>
          </w:rPr>
          <w:t>http://www.proshkolu.ru/user/UshakovaOU/file/754302/</w:t>
        </w:r>
      </w:hyperlink>
      <w:r w:rsidRPr="00E37F6B">
        <w:rPr>
          <w:sz w:val="28"/>
          <w:szCs w:val="28"/>
        </w:rPr>
        <w:t>]</w:t>
      </w:r>
    </w:p>
    <w:p w:rsidR="00E37F6B" w:rsidRDefault="00FC0D58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Fonts w:eastAsia="Arial Unicode MS"/>
          <w:sz w:val="28"/>
          <w:szCs w:val="28"/>
        </w:rPr>
      </w:pPr>
      <w:proofErr w:type="spellStart"/>
      <w:r w:rsidRPr="00E37F6B">
        <w:rPr>
          <w:sz w:val="28"/>
          <w:szCs w:val="28"/>
        </w:rPr>
        <w:t>Деятельностный</w:t>
      </w:r>
      <w:proofErr w:type="spellEnd"/>
      <w:r w:rsidRPr="00E37F6B">
        <w:rPr>
          <w:sz w:val="28"/>
          <w:szCs w:val="28"/>
        </w:rPr>
        <w:t xml:space="preserve"> подход в обучении. Понятие проектирования как деятельности. Режим доступа:[</w:t>
      </w:r>
      <w:hyperlink r:id="rId10" w:history="1">
        <w:r w:rsidRPr="00E37F6B">
          <w:rPr>
            <w:rStyle w:val="a5"/>
            <w:bCs/>
            <w:sz w:val="28"/>
            <w:szCs w:val="28"/>
          </w:rPr>
          <w:t>http://festival.1september.ru/articles/419748/</w:t>
        </w:r>
      </w:hyperlink>
      <w:r w:rsidRPr="00E37F6B">
        <w:rPr>
          <w:sz w:val="28"/>
          <w:szCs w:val="28"/>
        </w:rPr>
        <w:t>]</w:t>
      </w:r>
    </w:p>
    <w:p w:rsidR="00E37F6B" w:rsidRDefault="00FC0D58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Fonts w:eastAsia="Arial Unicode MS"/>
          <w:sz w:val="28"/>
          <w:szCs w:val="28"/>
        </w:rPr>
      </w:pPr>
      <w:r w:rsidRPr="00E37F6B">
        <w:rPr>
          <w:sz w:val="28"/>
          <w:szCs w:val="28"/>
        </w:rPr>
        <w:t>Дмитриев, С. В. Системно-</w:t>
      </w:r>
      <w:proofErr w:type="spellStart"/>
      <w:r w:rsidRPr="00E37F6B">
        <w:rPr>
          <w:sz w:val="28"/>
          <w:szCs w:val="28"/>
        </w:rPr>
        <w:t>деятельностный</w:t>
      </w:r>
      <w:proofErr w:type="spellEnd"/>
      <w:r w:rsidRPr="00E37F6B">
        <w:rPr>
          <w:sz w:val="28"/>
          <w:szCs w:val="28"/>
        </w:rPr>
        <w:t xml:space="preserve"> подход в технологии школьного обучения / С. В. Дмитриев // Школьные технологии. - 2003.- N 6. - С. 30-39.</w:t>
      </w:r>
    </w:p>
    <w:p w:rsidR="00E37F6B" w:rsidRDefault="00FC0D58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Fonts w:eastAsia="Arial Unicode MS"/>
          <w:sz w:val="28"/>
          <w:szCs w:val="28"/>
        </w:rPr>
      </w:pPr>
      <w:proofErr w:type="spellStart"/>
      <w:r w:rsidRPr="00E37F6B">
        <w:rPr>
          <w:sz w:val="28"/>
          <w:szCs w:val="28"/>
        </w:rPr>
        <w:t>Дусавицкий</w:t>
      </w:r>
      <w:proofErr w:type="spellEnd"/>
      <w:r w:rsidRPr="00E37F6B">
        <w:rPr>
          <w:sz w:val="28"/>
          <w:szCs w:val="28"/>
        </w:rPr>
        <w:t xml:space="preserve"> А.К., Кондратюк Е.М., Толмачева И.Н., </w:t>
      </w:r>
      <w:proofErr w:type="spellStart"/>
      <w:r w:rsidRPr="00E37F6B">
        <w:rPr>
          <w:sz w:val="28"/>
          <w:szCs w:val="28"/>
        </w:rPr>
        <w:t>Шилкунова</w:t>
      </w:r>
      <w:proofErr w:type="spellEnd"/>
      <w:r w:rsidRPr="00E37F6B">
        <w:rPr>
          <w:sz w:val="28"/>
          <w:szCs w:val="28"/>
        </w:rPr>
        <w:t xml:space="preserve"> З.И. Урок в развивающем обучении: Книга для учителя. – М.:ВИТА-ПРЕСС, 2008.</w:t>
      </w:r>
    </w:p>
    <w:p w:rsidR="00E37F6B" w:rsidRDefault="00FC0D58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Fonts w:eastAsia="Arial Unicode MS"/>
          <w:sz w:val="28"/>
          <w:szCs w:val="28"/>
        </w:rPr>
      </w:pPr>
      <w:r w:rsidRPr="00E37F6B">
        <w:rPr>
          <w:sz w:val="28"/>
          <w:szCs w:val="28"/>
        </w:rPr>
        <w:t>Институт проблем образовательной политики "Эврика"</w:t>
      </w:r>
      <w:r w:rsidR="00E8527D" w:rsidRPr="00E8527D">
        <w:rPr>
          <w:sz w:val="28"/>
          <w:szCs w:val="28"/>
        </w:rPr>
        <w:t xml:space="preserve"> </w:t>
      </w:r>
      <w:r w:rsidR="00E8527D" w:rsidRPr="00E37F6B">
        <w:rPr>
          <w:sz w:val="28"/>
          <w:szCs w:val="28"/>
        </w:rPr>
        <w:t xml:space="preserve">Режим доступа: </w:t>
      </w:r>
      <w:r w:rsidR="00E8527D" w:rsidRPr="00E8527D">
        <w:rPr>
          <w:sz w:val="28"/>
          <w:szCs w:val="28"/>
        </w:rPr>
        <w:t xml:space="preserve"> </w:t>
      </w:r>
      <w:hyperlink r:id="rId11" w:history="1">
        <w:r w:rsidRPr="00E37F6B">
          <w:rPr>
            <w:rStyle w:val="a5"/>
            <w:sz w:val="28"/>
            <w:szCs w:val="28"/>
          </w:rPr>
          <w:t>http://www.eurekanet.ru</w:t>
        </w:r>
      </w:hyperlink>
    </w:p>
    <w:p w:rsidR="00E37F6B" w:rsidRPr="00E37F6B" w:rsidRDefault="00FC0D58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Fonts w:eastAsia="Arial Unicode MS"/>
          <w:sz w:val="28"/>
          <w:szCs w:val="28"/>
        </w:rPr>
      </w:pPr>
      <w:r w:rsidRPr="00E37F6B">
        <w:rPr>
          <w:sz w:val="28"/>
          <w:szCs w:val="28"/>
        </w:rPr>
        <w:t>Илюшин Л.С. Конструктор учебных задач. /Народное образование, № 4, 2012. С. 23-28.</w:t>
      </w:r>
    </w:p>
    <w:p w:rsidR="00E37F6B" w:rsidRDefault="00FC0D58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Fonts w:eastAsia="Arial Unicode MS"/>
          <w:sz w:val="28"/>
          <w:szCs w:val="28"/>
        </w:rPr>
      </w:pPr>
      <w:r w:rsidRPr="00E37F6B">
        <w:rPr>
          <w:sz w:val="28"/>
          <w:szCs w:val="28"/>
        </w:rPr>
        <w:t xml:space="preserve">Колесникова И.А., Титова Е.В. Педагогическая </w:t>
      </w:r>
      <w:proofErr w:type="spellStart"/>
      <w:r w:rsidRPr="00E37F6B">
        <w:rPr>
          <w:sz w:val="28"/>
          <w:szCs w:val="28"/>
        </w:rPr>
        <w:t>праксеология</w:t>
      </w:r>
      <w:proofErr w:type="spellEnd"/>
      <w:r w:rsidRPr="00E37F6B">
        <w:rPr>
          <w:sz w:val="28"/>
          <w:szCs w:val="28"/>
        </w:rPr>
        <w:t>. – СПб</w:t>
      </w:r>
      <w:proofErr w:type="gramStart"/>
      <w:r w:rsidRPr="00E37F6B">
        <w:rPr>
          <w:sz w:val="28"/>
          <w:szCs w:val="28"/>
        </w:rPr>
        <w:t xml:space="preserve">., </w:t>
      </w:r>
      <w:proofErr w:type="gramEnd"/>
      <w:r w:rsidRPr="00E37F6B">
        <w:rPr>
          <w:sz w:val="28"/>
          <w:szCs w:val="28"/>
        </w:rPr>
        <w:t>2007</w:t>
      </w:r>
      <w:r>
        <w:t>.</w:t>
      </w:r>
    </w:p>
    <w:p w:rsidR="00E37F6B" w:rsidRDefault="00FC0D58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Fonts w:eastAsia="Arial Unicode MS"/>
          <w:sz w:val="28"/>
          <w:szCs w:val="28"/>
        </w:rPr>
      </w:pPr>
      <w:r w:rsidRPr="00E37F6B">
        <w:rPr>
          <w:sz w:val="28"/>
          <w:szCs w:val="28"/>
        </w:rPr>
        <w:t xml:space="preserve">Качество образования в контексте новых стандартов: Материалы областной научно-практической конференции/ </w:t>
      </w:r>
      <w:proofErr w:type="spellStart"/>
      <w:r w:rsidRPr="00E37F6B">
        <w:rPr>
          <w:sz w:val="28"/>
          <w:szCs w:val="28"/>
        </w:rPr>
        <w:t>под</w:t>
      </w:r>
      <w:proofErr w:type="gramStart"/>
      <w:r w:rsidRPr="00E37F6B">
        <w:rPr>
          <w:sz w:val="28"/>
          <w:szCs w:val="28"/>
        </w:rPr>
        <w:t>.р</w:t>
      </w:r>
      <w:proofErr w:type="gramEnd"/>
      <w:r w:rsidRPr="00E37F6B">
        <w:rPr>
          <w:sz w:val="28"/>
          <w:szCs w:val="28"/>
        </w:rPr>
        <w:t>ед</w:t>
      </w:r>
      <w:proofErr w:type="spellEnd"/>
      <w:r w:rsidRPr="00E37F6B">
        <w:rPr>
          <w:sz w:val="28"/>
          <w:szCs w:val="28"/>
        </w:rPr>
        <w:t xml:space="preserve">. О.А. </w:t>
      </w:r>
      <w:proofErr w:type="spellStart"/>
      <w:r w:rsidRPr="00E37F6B">
        <w:rPr>
          <w:sz w:val="28"/>
          <w:szCs w:val="28"/>
        </w:rPr>
        <w:t>Лепневой</w:t>
      </w:r>
      <w:proofErr w:type="spellEnd"/>
      <w:r w:rsidRPr="00E37F6B">
        <w:rPr>
          <w:sz w:val="28"/>
          <w:szCs w:val="28"/>
        </w:rPr>
        <w:t xml:space="preserve">, Е.А. </w:t>
      </w:r>
      <w:proofErr w:type="spellStart"/>
      <w:r w:rsidRPr="00E37F6B">
        <w:rPr>
          <w:sz w:val="28"/>
          <w:szCs w:val="28"/>
        </w:rPr>
        <w:t>Тимошко</w:t>
      </w:r>
      <w:proofErr w:type="spellEnd"/>
      <w:r w:rsidRPr="00E37F6B">
        <w:rPr>
          <w:sz w:val="28"/>
          <w:szCs w:val="28"/>
        </w:rPr>
        <w:t>. Великий Новгород: НИРО, 2013. – 196 с.</w:t>
      </w:r>
    </w:p>
    <w:p w:rsidR="00E37F6B" w:rsidRPr="00B056BB" w:rsidRDefault="00E37F6B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Ксензова</w:t>
      </w:r>
      <w:proofErr w:type="spellEnd"/>
      <w:r w:rsidRPr="00B056BB">
        <w:rPr>
          <w:sz w:val="28"/>
          <w:szCs w:val="28"/>
        </w:rPr>
        <w:t xml:space="preserve"> Г.Ю. Перспективные школьные технологии: Учебно - методическое пособие. </w:t>
      </w:r>
      <w:proofErr w:type="gramStart"/>
      <w:r w:rsidRPr="00B056BB">
        <w:rPr>
          <w:sz w:val="28"/>
          <w:szCs w:val="28"/>
        </w:rPr>
        <w:t>–М</w:t>
      </w:r>
      <w:proofErr w:type="gramEnd"/>
      <w:r w:rsidRPr="00B056BB">
        <w:rPr>
          <w:sz w:val="28"/>
          <w:szCs w:val="28"/>
        </w:rPr>
        <w:t>.: Педагогическое общество России, 2000. – 224 с.</w:t>
      </w:r>
    </w:p>
    <w:p w:rsidR="00E37F6B" w:rsidRDefault="00FC0D58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Fonts w:eastAsia="Arial Unicode MS"/>
          <w:sz w:val="28"/>
          <w:szCs w:val="28"/>
        </w:rPr>
      </w:pPr>
      <w:r w:rsidRPr="00E37F6B">
        <w:rPr>
          <w:color w:val="000000"/>
          <w:sz w:val="28"/>
          <w:szCs w:val="28"/>
        </w:rPr>
        <w:t xml:space="preserve">Кудрявцева, Н.Г. Системно – </w:t>
      </w:r>
      <w:proofErr w:type="spellStart"/>
      <w:r w:rsidRPr="00E37F6B">
        <w:rPr>
          <w:color w:val="000000"/>
          <w:sz w:val="28"/>
          <w:szCs w:val="28"/>
        </w:rPr>
        <w:t>деятельностный</w:t>
      </w:r>
      <w:proofErr w:type="spellEnd"/>
      <w:r w:rsidRPr="00E37F6B">
        <w:rPr>
          <w:color w:val="000000"/>
          <w:sz w:val="28"/>
          <w:szCs w:val="28"/>
        </w:rPr>
        <w:t xml:space="preserve"> подход как механизм реализации ФГОС нового поколения /Н.Г. Кудрявцева //Справочник заместителя директора.- 2011.-№4.-С.13-27.</w:t>
      </w:r>
    </w:p>
    <w:p w:rsidR="00E37F6B" w:rsidRDefault="00E8527D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="00FC0D58" w:rsidRPr="00E37F6B">
        <w:rPr>
          <w:sz w:val="28"/>
          <w:szCs w:val="28"/>
        </w:rPr>
        <w:t>Купавцев</w:t>
      </w:r>
      <w:proofErr w:type="gramStart"/>
      <w:r w:rsidR="00FC0D58" w:rsidRPr="00E37F6B">
        <w:rPr>
          <w:sz w:val="28"/>
          <w:szCs w:val="28"/>
        </w:rPr>
        <w:t>,А</w:t>
      </w:r>
      <w:proofErr w:type="gramEnd"/>
      <w:r w:rsidR="00FC0D58" w:rsidRPr="00E37F6B">
        <w:rPr>
          <w:sz w:val="28"/>
          <w:szCs w:val="28"/>
        </w:rPr>
        <w:t>.В</w:t>
      </w:r>
      <w:proofErr w:type="spellEnd"/>
      <w:r w:rsidR="00FC0D58" w:rsidRPr="00E37F6B">
        <w:rPr>
          <w:sz w:val="28"/>
          <w:szCs w:val="28"/>
        </w:rPr>
        <w:t xml:space="preserve">. </w:t>
      </w:r>
      <w:proofErr w:type="spellStart"/>
      <w:r w:rsidR="00FC0D58" w:rsidRPr="00E37F6B">
        <w:rPr>
          <w:sz w:val="28"/>
          <w:szCs w:val="28"/>
        </w:rPr>
        <w:t>Деятельностный</w:t>
      </w:r>
      <w:proofErr w:type="spellEnd"/>
      <w:r w:rsidR="00FC0D58" w:rsidRPr="00E37F6B">
        <w:rPr>
          <w:sz w:val="28"/>
          <w:szCs w:val="28"/>
        </w:rPr>
        <w:t xml:space="preserve"> аспект процесса обучения/А.В. </w:t>
      </w:r>
      <w:proofErr w:type="spellStart"/>
      <w:r w:rsidR="00FC0D58" w:rsidRPr="00E37F6B">
        <w:rPr>
          <w:sz w:val="28"/>
          <w:szCs w:val="28"/>
        </w:rPr>
        <w:t>Купавцева</w:t>
      </w:r>
      <w:proofErr w:type="spellEnd"/>
      <w:r w:rsidR="00FC0D58" w:rsidRPr="00E37F6B">
        <w:rPr>
          <w:sz w:val="28"/>
          <w:szCs w:val="28"/>
        </w:rPr>
        <w:t xml:space="preserve"> // Педагогика.- 2002.-№6.-С.44-66. 15. </w:t>
      </w:r>
      <w:proofErr w:type="spellStart"/>
      <w:r w:rsidR="00FC0D58" w:rsidRPr="00E37F6B">
        <w:rPr>
          <w:sz w:val="28"/>
          <w:szCs w:val="28"/>
        </w:rPr>
        <w:t>Леонтьев</w:t>
      </w:r>
      <w:proofErr w:type="gramStart"/>
      <w:r w:rsidR="00FC0D58" w:rsidRPr="00E37F6B">
        <w:rPr>
          <w:sz w:val="28"/>
          <w:szCs w:val="28"/>
        </w:rPr>
        <w:t>,А</w:t>
      </w:r>
      <w:proofErr w:type="gramEnd"/>
      <w:r w:rsidR="00FC0D58" w:rsidRPr="00E37F6B">
        <w:rPr>
          <w:sz w:val="28"/>
          <w:szCs w:val="28"/>
        </w:rPr>
        <w:t>.А</w:t>
      </w:r>
      <w:proofErr w:type="spellEnd"/>
      <w:r w:rsidR="00FC0D58" w:rsidRPr="00E37F6B">
        <w:rPr>
          <w:sz w:val="28"/>
          <w:szCs w:val="28"/>
        </w:rPr>
        <w:t xml:space="preserve">. Что такое </w:t>
      </w:r>
      <w:proofErr w:type="spellStart"/>
      <w:r w:rsidR="00FC0D58" w:rsidRPr="00E37F6B">
        <w:rPr>
          <w:sz w:val="28"/>
          <w:szCs w:val="28"/>
        </w:rPr>
        <w:t>деятельностный</w:t>
      </w:r>
      <w:proofErr w:type="spellEnd"/>
      <w:r w:rsidR="00FC0D58" w:rsidRPr="00E37F6B">
        <w:rPr>
          <w:sz w:val="28"/>
          <w:szCs w:val="28"/>
        </w:rPr>
        <w:t xml:space="preserve"> подход в образовании /А.А. Леонтьева</w:t>
      </w:r>
    </w:p>
    <w:p w:rsidR="00E37F6B" w:rsidRPr="00B056BB" w:rsidRDefault="00E37F6B" w:rsidP="00E37F6B">
      <w:pPr>
        <w:numPr>
          <w:ilvl w:val="0"/>
          <w:numId w:val="10"/>
        </w:numPr>
        <w:spacing w:before="100" w:beforeAutospacing="1" w:after="100" w:afterAutospacing="1"/>
        <w:jc w:val="both"/>
        <w:outlineLvl w:val="0"/>
        <w:rPr>
          <w:rStyle w:val="a5"/>
          <w:rFonts w:eastAsia="Arial Unicode MS"/>
          <w:bCs/>
          <w:kern w:val="36"/>
          <w:sz w:val="28"/>
          <w:szCs w:val="28"/>
        </w:rPr>
      </w:pPr>
      <w:r w:rsidRPr="00B056BB">
        <w:rPr>
          <w:bCs/>
          <w:kern w:val="36"/>
          <w:sz w:val="28"/>
          <w:szCs w:val="28"/>
        </w:rPr>
        <w:t xml:space="preserve">Коллективный способ обучения. </w:t>
      </w:r>
      <w:r w:rsidR="00E8527D" w:rsidRPr="00E37F6B">
        <w:rPr>
          <w:sz w:val="28"/>
          <w:szCs w:val="28"/>
        </w:rPr>
        <w:t xml:space="preserve">Режим доступа: </w:t>
      </w:r>
      <w:hyperlink r:id="rId12" w:history="1">
        <w:r w:rsidRPr="00B056BB">
          <w:rPr>
            <w:rStyle w:val="a5"/>
            <w:rFonts w:eastAsia="Arial Unicode MS"/>
            <w:sz w:val="28"/>
            <w:szCs w:val="28"/>
          </w:rPr>
          <w:t>http://www.youtube.com/watch?v=eUUCmXMowzk</w:t>
        </w:r>
      </w:hyperlink>
    </w:p>
    <w:p w:rsidR="00E37F6B" w:rsidRPr="00B056BB" w:rsidRDefault="00E37F6B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sz w:val="28"/>
          <w:szCs w:val="28"/>
        </w:rPr>
        <w:t>Маслоу</w:t>
      </w:r>
      <w:proofErr w:type="spellEnd"/>
      <w:r w:rsidRPr="00B056BB">
        <w:rPr>
          <w:sz w:val="28"/>
          <w:szCs w:val="28"/>
        </w:rPr>
        <w:t xml:space="preserve"> А. Мотивация и личность. – СПб</w:t>
      </w:r>
      <w:proofErr w:type="gramStart"/>
      <w:r w:rsidRPr="00B056BB">
        <w:rPr>
          <w:sz w:val="28"/>
          <w:szCs w:val="28"/>
        </w:rPr>
        <w:t xml:space="preserve">., </w:t>
      </w:r>
      <w:proofErr w:type="gramEnd"/>
      <w:r w:rsidRPr="00B056BB">
        <w:rPr>
          <w:sz w:val="28"/>
          <w:szCs w:val="28"/>
        </w:rPr>
        <w:t>1999 –478с.</w:t>
      </w:r>
    </w:p>
    <w:p w:rsidR="00E37F6B" w:rsidRDefault="00FC0D58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Fonts w:eastAsia="Arial Unicode MS"/>
          <w:sz w:val="28"/>
          <w:szCs w:val="28"/>
        </w:rPr>
      </w:pPr>
      <w:r w:rsidRPr="00E37F6B">
        <w:rPr>
          <w:sz w:val="28"/>
          <w:szCs w:val="28"/>
        </w:rPr>
        <w:t>Мониторинг образовательных потребностей учащихся. Великий Новгород, НИРО, 2010. - 156 с.</w:t>
      </w:r>
    </w:p>
    <w:p w:rsidR="00E37F6B" w:rsidRDefault="00FC0D58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Fonts w:eastAsia="Arial Unicode MS"/>
          <w:sz w:val="28"/>
          <w:szCs w:val="28"/>
        </w:rPr>
      </w:pPr>
      <w:r w:rsidRPr="00E37F6B">
        <w:rPr>
          <w:sz w:val="28"/>
          <w:szCs w:val="28"/>
        </w:rPr>
        <w:t xml:space="preserve">Матвеева Е.И., Патрикеева И.Е. </w:t>
      </w:r>
      <w:proofErr w:type="spellStart"/>
      <w:r w:rsidRPr="00E37F6B">
        <w:rPr>
          <w:sz w:val="28"/>
          <w:szCs w:val="28"/>
        </w:rPr>
        <w:t>Деятельностный</w:t>
      </w:r>
      <w:proofErr w:type="spellEnd"/>
      <w:r w:rsidRPr="00E37F6B">
        <w:rPr>
          <w:sz w:val="28"/>
          <w:szCs w:val="28"/>
        </w:rPr>
        <w:t xml:space="preserve"> подход к обучению в начальной школе: урок литературного чтения (из опыта работы)//Серия «Новые образовательные стандарты». – М.:ВИТА-ПРЕСС, 2011.</w:t>
      </w:r>
    </w:p>
    <w:p w:rsidR="00E37F6B" w:rsidRDefault="00FC0D58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Fonts w:eastAsia="Arial Unicode MS"/>
          <w:sz w:val="28"/>
          <w:szCs w:val="28"/>
        </w:rPr>
      </w:pPr>
      <w:r w:rsidRPr="00E37F6B">
        <w:rPr>
          <w:sz w:val="28"/>
          <w:szCs w:val="28"/>
        </w:rPr>
        <w:t>Методические рекомендации по организации урока в рамках системно-</w:t>
      </w:r>
      <w:proofErr w:type="spellStart"/>
      <w:r w:rsidRPr="00E37F6B">
        <w:rPr>
          <w:sz w:val="28"/>
          <w:szCs w:val="28"/>
        </w:rPr>
        <w:t>деятельностного</w:t>
      </w:r>
      <w:proofErr w:type="spellEnd"/>
      <w:r w:rsidRPr="00E37F6B">
        <w:rPr>
          <w:sz w:val="28"/>
          <w:szCs w:val="28"/>
        </w:rPr>
        <w:t xml:space="preserve"> подхода. Режим доступа:[</w:t>
      </w:r>
      <w:hyperlink r:id="rId13" w:history="1">
        <w:r w:rsidRPr="00E37F6B">
          <w:rPr>
            <w:rStyle w:val="a5"/>
            <w:bCs/>
            <w:sz w:val="28"/>
            <w:szCs w:val="28"/>
          </w:rPr>
          <w:t>http://omczo.org/publ/393-1-0-2468</w:t>
        </w:r>
      </w:hyperlink>
      <w:r w:rsidRPr="00E37F6B">
        <w:rPr>
          <w:sz w:val="28"/>
          <w:szCs w:val="28"/>
        </w:rPr>
        <w:t>]</w:t>
      </w:r>
    </w:p>
    <w:p w:rsidR="00E37F6B" w:rsidRPr="00B056BB" w:rsidRDefault="00E37F6B" w:rsidP="00E37F6B">
      <w:pPr>
        <w:widowControl w:val="0"/>
        <w:numPr>
          <w:ilvl w:val="0"/>
          <w:numId w:val="10"/>
        </w:numPr>
        <w:shd w:val="clear" w:color="auto" w:fill="FFFFFF"/>
        <w:tabs>
          <w:tab w:val="left" w:pos="1426"/>
        </w:tabs>
        <w:autoSpaceDE w:val="0"/>
        <w:autoSpaceDN w:val="0"/>
        <w:adjustRightInd w:val="0"/>
        <w:spacing w:line="322" w:lineRule="exact"/>
        <w:rPr>
          <w:color w:val="000000"/>
          <w:spacing w:val="-18"/>
          <w:sz w:val="28"/>
          <w:szCs w:val="28"/>
        </w:rPr>
      </w:pPr>
      <w:r w:rsidRPr="00B056BB">
        <w:rPr>
          <w:color w:val="000000"/>
          <w:spacing w:val="-4"/>
          <w:sz w:val="28"/>
          <w:szCs w:val="28"/>
        </w:rPr>
        <w:t>Новые педагогические и информационные технологии в системе</w:t>
      </w:r>
      <w:r w:rsidRPr="00B056BB">
        <w:rPr>
          <w:color w:val="000000"/>
          <w:spacing w:val="-4"/>
          <w:sz w:val="28"/>
          <w:szCs w:val="28"/>
        </w:rPr>
        <w:br/>
        <w:t>образования</w:t>
      </w:r>
      <w:proofErr w:type="gramStart"/>
      <w:r w:rsidRPr="00B056BB">
        <w:rPr>
          <w:color w:val="000000"/>
          <w:spacing w:val="-4"/>
          <w:sz w:val="28"/>
          <w:szCs w:val="28"/>
        </w:rPr>
        <w:t xml:space="preserve"> /П</w:t>
      </w:r>
      <w:proofErr w:type="gramEnd"/>
      <w:r w:rsidRPr="00B056BB">
        <w:rPr>
          <w:color w:val="000000"/>
          <w:spacing w:val="-4"/>
          <w:sz w:val="28"/>
          <w:szCs w:val="28"/>
        </w:rPr>
        <w:t xml:space="preserve">од ред. Е.С. </w:t>
      </w:r>
      <w:proofErr w:type="spellStart"/>
      <w:r w:rsidRPr="00B056BB">
        <w:rPr>
          <w:color w:val="000000"/>
          <w:spacing w:val="-4"/>
          <w:sz w:val="28"/>
          <w:szCs w:val="28"/>
        </w:rPr>
        <w:t>Полат</w:t>
      </w:r>
      <w:proofErr w:type="spellEnd"/>
      <w:r w:rsidRPr="00B056BB">
        <w:rPr>
          <w:color w:val="000000"/>
          <w:spacing w:val="-4"/>
          <w:sz w:val="28"/>
          <w:szCs w:val="28"/>
        </w:rPr>
        <w:t>.- М., 2001.</w:t>
      </w:r>
    </w:p>
    <w:p w:rsidR="00E37F6B" w:rsidRDefault="00FC0D58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Fonts w:eastAsia="Arial Unicode MS"/>
          <w:sz w:val="28"/>
          <w:szCs w:val="28"/>
        </w:rPr>
      </w:pPr>
      <w:proofErr w:type="spellStart"/>
      <w:r w:rsidRPr="00E37F6B">
        <w:rPr>
          <w:sz w:val="28"/>
          <w:szCs w:val="28"/>
        </w:rPr>
        <w:lastRenderedPageBreak/>
        <w:t>Петерсон</w:t>
      </w:r>
      <w:proofErr w:type="spellEnd"/>
      <w:r w:rsidRPr="00E37F6B">
        <w:rPr>
          <w:sz w:val="28"/>
          <w:szCs w:val="28"/>
        </w:rPr>
        <w:t xml:space="preserve"> Л.Г., </w:t>
      </w:r>
      <w:proofErr w:type="spellStart"/>
      <w:r w:rsidRPr="00E37F6B">
        <w:rPr>
          <w:sz w:val="28"/>
          <w:szCs w:val="28"/>
        </w:rPr>
        <w:t>Кубышева</w:t>
      </w:r>
      <w:proofErr w:type="spellEnd"/>
      <w:r w:rsidRPr="00E37F6B">
        <w:rPr>
          <w:sz w:val="28"/>
          <w:szCs w:val="28"/>
        </w:rPr>
        <w:t xml:space="preserve"> М.А., Кудряшова Т.Г. Требование к составлению плана урока по дидактической системе </w:t>
      </w:r>
      <w:proofErr w:type="spellStart"/>
      <w:r w:rsidRPr="00E37F6B">
        <w:rPr>
          <w:sz w:val="28"/>
          <w:szCs w:val="28"/>
        </w:rPr>
        <w:t>деятельностного</w:t>
      </w:r>
      <w:proofErr w:type="spellEnd"/>
      <w:r w:rsidRPr="00E37F6B">
        <w:rPr>
          <w:sz w:val="28"/>
          <w:szCs w:val="28"/>
        </w:rPr>
        <w:t xml:space="preserve"> метода. – Москва, 2006 </w:t>
      </w:r>
    </w:p>
    <w:p w:rsidR="00E37F6B" w:rsidRPr="00E37F6B" w:rsidRDefault="00E37F6B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5"/>
          <w:rFonts w:eastAsia="Arial Unicode MS"/>
          <w:color w:val="auto"/>
          <w:sz w:val="28"/>
          <w:szCs w:val="28"/>
          <w:u w:val="none"/>
        </w:rPr>
      </w:pPr>
      <w:r w:rsidRPr="00E37F6B">
        <w:rPr>
          <w:sz w:val="28"/>
          <w:szCs w:val="28"/>
        </w:rPr>
        <w:t>Публичная лекция О.Б. Кру</w:t>
      </w:r>
      <w:r w:rsidRPr="00E37F6B">
        <w:rPr>
          <w:sz w:val="28"/>
          <w:szCs w:val="28"/>
        </w:rPr>
        <w:t xml:space="preserve">шельницкой 28.03.12 </w:t>
      </w:r>
      <w:r w:rsidRPr="00E37F6B">
        <w:rPr>
          <w:sz w:val="28"/>
          <w:szCs w:val="28"/>
        </w:rPr>
        <w:t xml:space="preserve">"О социально-психологических средствах повышения эффективности обучения и воспитания школьников и студентов" </w:t>
      </w:r>
      <w:r w:rsidR="00E8527D" w:rsidRPr="00E37F6B">
        <w:rPr>
          <w:sz w:val="28"/>
          <w:szCs w:val="28"/>
        </w:rPr>
        <w:t xml:space="preserve">Режим доступа: </w:t>
      </w:r>
      <w:r w:rsidR="00E8527D" w:rsidRPr="00E8527D">
        <w:rPr>
          <w:sz w:val="28"/>
          <w:szCs w:val="28"/>
        </w:rPr>
        <w:t>[</w:t>
      </w:r>
      <w:hyperlink r:id="rId14" w:history="1">
        <w:r w:rsidRPr="00E37F6B">
          <w:rPr>
            <w:rStyle w:val="a5"/>
            <w:rFonts w:eastAsia="Arial Unicode MS"/>
            <w:sz w:val="28"/>
            <w:szCs w:val="28"/>
          </w:rPr>
          <w:t>http://www.youtube.com/watch?v=gXw6QKMvMUk</w:t>
        </w:r>
      </w:hyperlink>
      <w:r w:rsidR="00E8527D" w:rsidRPr="00E8527D">
        <w:rPr>
          <w:rStyle w:val="a5"/>
          <w:rFonts w:eastAsia="Arial Unicode MS"/>
          <w:sz w:val="28"/>
          <w:szCs w:val="28"/>
        </w:rPr>
        <w:t>]</w:t>
      </w:r>
    </w:p>
    <w:p w:rsidR="00E37F6B" w:rsidRPr="00E37F6B" w:rsidRDefault="00E37F6B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Fonts w:eastAsia="Arial Unicode MS"/>
          <w:sz w:val="28"/>
          <w:szCs w:val="28"/>
        </w:rPr>
      </w:pPr>
      <w:r>
        <w:rPr>
          <w:sz w:val="28"/>
          <w:szCs w:val="28"/>
        </w:rPr>
        <w:t xml:space="preserve"> </w:t>
      </w:r>
      <w:r w:rsidRPr="00907F3A">
        <w:rPr>
          <w:sz w:val="28"/>
          <w:szCs w:val="28"/>
        </w:rPr>
        <w:t>Полная коллекция</w:t>
      </w:r>
      <w:r>
        <w:rPr>
          <w:sz w:val="28"/>
          <w:szCs w:val="28"/>
        </w:rPr>
        <w:t xml:space="preserve"> </w:t>
      </w:r>
      <w:r w:rsidRPr="00907F3A">
        <w:rPr>
          <w:sz w:val="28"/>
          <w:szCs w:val="28"/>
        </w:rPr>
        <w:t>видео уроков по основным школьным предметам за 1-11 классы</w:t>
      </w:r>
      <w:r w:rsidR="00E8527D">
        <w:rPr>
          <w:sz w:val="28"/>
          <w:szCs w:val="28"/>
        </w:rPr>
        <w:t>.</w:t>
      </w:r>
      <w:r w:rsidR="00E8527D" w:rsidRPr="00E8527D">
        <w:rPr>
          <w:sz w:val="28"/>
          <w:szCs w:val="28"/>
        </w:rPr>
        <w:t xml:space="preserve"> </w:t>
      </w:r>
      <w:r w:rsidR="00E8527D" w:rsidRPr="00E37F6B">
        <w:rPr>
          <w:sz w:val="28"/>
          <w:szCs w:val="28"/>
        </w:rPr>
        <w:t xml:space="preserve">Режим доступа: </w:t>
      </w:r>
      <w:r>
        <w:rPr>
          <w:rFonts w:eastAsia="Arial Unicode MS"/>
          <w:sz w:val="28"/>
          <w:szCs w:val="28"/>
        </w:rPr>
        <w:t xml:space="preserve"> </w:t>
      </w:r>
      <w:r w:rsidR="00E8527D" w:rsidRPr="00E8527D">
        <w:rPr>
          <w:rFonts w:eastAsia="Arial Unicode MS"/>
          <w:sz w:val="28"/>
          <w:szCs w:val="28"/>
        </w:rPr>
        <w:t>[</w:t>
      </w:r>
      <w:hyperlink r:id="rId15" w:history="1">
        <w:r w:rsidRPr="00D75556">
          <w:rPr>
            <w:rStyle w:val="a5"/>
          </w:rPr>
          <w:t>http://golbis.com/pin/polnaya-kollektsiya-video-urokov-po-osnovnyim-shkolnyim-predmetam-za-1-11-klassyi-5/</w:t>
        </w:r>
      </w:hyperlink>
      <w:r w:rsidR="00E8527D" w:rsidRPr="00E8527D">
        <w:rPr>
          <w:rStyle w:val="a5"/>
        </w:rPr>
        <w:t>]</w:t>
      </w:r>
    </w:p>
    <w:p w:rsidR="00E37F6B" w:rsidRPr="00E37F6B" w:rsidRDefault="00E37F6B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5"/>
          <w:rFonts w:eastAsia="Arial Unicode MS"/>
          <w:color w:val="auto"/>
          <w:sz w:val="28"/>
          <w:szCs w:val="28"/>
          <w:u w:val="none"/>
        </w:rPr>
      </w:pPr>
      <w:r>
        <w:rPr>
          <w:sz w:val="28"/>
          <w:szCs w:val="28"/>
        </w:rPr>
        <w:t xml:space="preserve"> </w:t>
      </w:r>
      <w:r w:rsidR="00FC0D58" w:rsidRPr="00E37F6B">
        <w:rPr>
          <w:sz w:val="28"/>
          <w:szCs w:val="28"/>
        </w:rPr>
        <w:t>Российское образование, федеральный портал</w:t>
      </w:r>
      <w:r w:rsidR="00E8527D" w:rsidRPr="00E8527D">
        <w:rPr>
          <w:sz w:val="28"/>
          <w:szCs w:val="28"/>
        </w:rPr>
        <w:t xml:space="preserve"> </w:t>
      </w:r>
      <w:r w:rsidR="00E8527D" w:rsidRPr="00E37F6B">
        <w:rPr>
          <w:sz w:val="28"/>
          <w:szCs w:val="28"/>
        </w:rPr>
        <w:t xml:space="preserve">Режим доступа: </w:t>
      </w:r>
      <w:r w:rsidR="00FC0D58" w:rsidRPr="00E37F6B">
        <w:rPr>
          <w:sz w:val="28"/>
          <w:szCs w:val="28"/>
        </w:rPr>
        <w:t xml:space="preserve"> </w:t>
      </w:r>
      <w:r w:rsidR="00E8527D" w:rsidRPr="00E8527D">
        <w:rPr>
          <w:sz w:val="28"/>
          <w:szCs w:val="28"/>
        </w:rPr>
        <w:t>[</w:t>
      </w:r>
      <w:hyperlink r:id="rId16" w:history="1">
        <w:r w:rsidR="00FC0D58" w:rsidRPr="00E37F6B">
          <w:rPr>
            <w:rStyle w:val="a5"/>
            <w:sz w:val="28"/>
            <w:szCs w:val="28"/>
          </w:rPr>
          <w:t>http://www.edu.ru</w:t>
        </w:r>
      </w:hyperlink>
      <w:r w:rsidR="00E8527D" w:rsidRPr="00E8527D">
        <w:rPr>
          <w:rStyle w:val="a5"/>
          <w:sz w:val="28"/>
          <w:szCs w:val="28"/>
        </w:rPr>
        <w:t>]</w:t>
      </w:r>
    </w:p>
    <w:p w:rsidR="00E37F6B" w:rsidRPr="00E37F6B" w:rsidRDefault="00FC0D58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Fonts w:eastAsia="Arial Unicode MS"/>
          <w:sz w:val="28"/>
          <w:szCs w:val="28"/>
        </w:rPr>
      </w:pPr>
      <w:r w:rsidRPr="00E37F6B">
        <w:rPr>
          <w:color w:val="000000"/>
          <w:sz w:val="28"/>
          <w:szCs w:val="28"/>
        </w:rPr>
        <w:t>Системно-</w:t>
      </w:r>
      <w:proofErr w:type="spellStart"/>
      <w:r w:rsidRPr="00E37F6B">
        <w:rPr>
          <w:color w:val="000000"/>
          <w:sz w:val="28"/>
          <w:szCs w:val="28"/>
        </w:rPr>
        <w:t>деятельностный</w:t>
      </w:r>
      <w:proofErr w:type="spellEnd"/>
      <w:r w:rsidRPr="00E37F6B">
        <w:rPr>
          <w:color w:val="000000"/>
          <w:sz w:val="28"/>
          <w:szCs w:val="28"/>
        </w:rPr>
        <w:t xml:space="preserve"> подход в обучении. Режим доступа: </w:t>
      </w:r>
      <w:r w:rsidRPr="00E37F6B">
        <w:rPr>
          <w:sz w:val="28"/>
          <w:szCs w:val="28"/>
        </w:rPr>
        <w:t>[</w:t>
      </w:r>
      <w:hyperlink r:id="rId17" w:history="1">
        <w:r w:rsidRPr="00E37F6B">
          <w:rPr>
            <w:rStyle w:val="a5"/>
            <w:bCs/>
            <w:sz w:val="28"/>
            <w:szCs w:val="28"/>
          </w:rPr>
          <w:t>http://chel-siao.narod.ru/</w:t>
        </w:r>
      </w:hyperlink>
      <w:r w:rsidRPr="00E37F6B">
        <w:rPr>
          <w:sz w:val="28"/>
          <w:szCs w:val="28"/>
        </w:rPr>
        <w:t>]</w:t>
      </w:r>
    </w:p>
    <w:p w:rsidR="00E37F6B" w:rsidRPr="00E8527D" w:rsidRDefault="00FC0D58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Fonts w:eastAsia="Arial Unicode MS"/>
          <w:sz w:val="28"/>
          <w:szCs w:val="28"/>
        </w:rPr>
      </w:pPr>
      <w:r w:rsidRPr="00E37F6B">
        <w:rPr>
          <w:sz w:val="28"/>
          <w:szCs w:val="28"/>
        </w:rPr>
        <w:t>Системно-</w:t>
      </w:r>
      <w:proofErr w:type="spellStart"/>
      <w:r w:rsidRPr="00E37F6B">
        <w:rPr>
          <w:sz w:val="28"/>
          <w:szCs w:val="28"/>
        </w:rPr>
        <w:t>деятельностный</w:t>
      </w:r>
      <w:proofErr w:type="spellEnd"/>
      <w:r w:rsidRPr="00E37F6B">
        <w:rPr>
          <w:sz w:val="28"/>
          <w:szCs w:val="28"/>
        </w:rPr>
        <w:t xml:space="preserve"> подход в реализации ФГОС. Режим доступа: [</w:t>
      </w:r>
      <w:hyperlink r:id="rId18" w:history="1">
        <w:r w:rsidRPr="00E37F6B">
          <w:rPr>
            <w:rStyle w:val="a5"/>
            <w:sz w:val="28"/>
            <w:szCs w:val="28"/>
          </w:rPr>
          <w:t>http://school1884.ru/</w:t>
        </w:r>
      </w:hyperlink>
      <w:r w:rsidRPr="00E37F6B">
        <w:rPr>
          <w:sz w:val="28"/>
          <w:szCs w:val="28"/>
        </w:rPr>
        <w:t>]</w:t>
      </w:r>
    </w:p>
    <w:p w:rsidR="00E8527D" w:rsidRPr="00E8527D" w:rsidRDefault="00E8527D" w:rsidP="00E8527D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proofErr w:type="spellStart"/>
      <w:r w:rsidRPr="00B056BB">
        <w:rPr>
          <w:bCs/>
          <w:color w:val="000000"/>
          <w:sz w:val="28"/>
          <w:szCs w:val="28"/>
        </w:rPr>
        <w:t>Слободчиков</w:t>
      </w:r>
      <w:proofErr w:type="spellEnd"/>
      <w:r w:rsidRPr="00B056BB">
        <w:rPr>
          <w:bCs/>
          <w:color w:val="000000"/>
          <w:sz w:val="28"/>
          <w:szCs w:val="28"/>
        </w:rPr>
        <w:t xml:space="preserve"> В.И., Исаев </w:t>
      </w:r>
      <w:proofErr w:type="spellStart"/>
      <w:r w:rsidRPr="00B056BB">
        <w:rPr>
          <w:bCs/>
          <w:color w:val="000000"/>
          <w:sz w:val="28"/>
          <w:szCs w:val="28"/>
        </w:rPr>
        <w:t>Е.И.</w:t>
      </w:r>
      <w:r w:rsidRPr="00B056BB">
        <w:rPr>
          <w:color w:val="000000"/>
          <w:sz w:val="28"/>
          <w:szCs w:val="28"/>
        </w:rPr>
        <w:t>Основы</w:t>
      </w:r>
      <w:proofErr w:type="spellEnd"/>
      <w:r w:rsidRPr="00B056BB">
        <w:rPr>
          <w:color w:val="000000"/>
          <w:sz w:val="28"/>
          <w:szCs w:val="28"/>
        </w:rPr>
        <w:t xml:space="preserve"> психологической антропологии. </w:t>
      </w:r>
      <w:r w:rsidRPr="00E8527D">
        <w:rPr>
          <w:color w:val="000000"/>
          <w:sz w:val="28"/>
          <w:szCs w:val="28"/>
        </w:rPr>
        <w:t>Психология человека: Введение в психологию субъективности. Учебное пособие для вузов. – М.: Школа-Пресс, 1995. – 384 с.</w:t>
      </w:r>
    </w:p>
    <w:p w:rsidR="00E8527D" w:rsidRPr="00E8527D" w:rsidRDefault="00E8527D" w:rsidP="00E8527D">
      <w:pPr>
        <w:numPr>
          <w:ilvl w:val="0"/>
          <w:numId w:val="10"/>
        </w:numPr>
        <w:spacing w:before="60" w:after="60"/>
        <w:ind w:left="357" w:hanging="357"/>
        <w:jc w:val="both"/>
        <w:rPr>
          <w:sz w:val="28"/>
          <w:szCs w:val="28"/>
        </w:rPr>
      </w:pPr>
      <w:r w:rsidRPr="00E8527D">
        <w:rPr>
          <w:sz w:val="28"/>
          <w:szCs w:val="28"/>
        </w:rPr>
        <w:t xml:space="preserve">Технология </w:t>
      </w:r>
      <w:r w:rsidRPr="00E8527D">
        <w:rPr>
          <w:color w:val="000000"/>
          <w:sz w:val="28"/>
          <w:szCs w:val="28"/>
        </w:rPr>
        <w:t>модерации</w:t>
      </w:r>
      <w:hyperlink r:id="rId19" w:history="1">
        <w:r w:rsidRPr="00E8527D">
          <w:rPr>
            <w:rStyle w:val="a5"/>
            <w:sz w:val="28"/>
            <w:szCs w:val="28"/>
          </w:rPr>
          <w:t>http://www.moi-universitet.ru/list/e-courses/list-mod</w:t>
        </w:r>
      </w:hyperlink>
    </w:p>
    <w:p w:rsidR="00E8527D" w:rsidRPr="00E8527D" w:rsidRDefault="00E37F6B" w:rsidP="00E37F6B">
      <w:pPr>
        <w:numPr>
          <w:ilvl w:val="0"/>
          <w:numId w:val="10"/>
        </w:numPr>
        <w:spacing w:before="60" w:after="60"/>
        <w:jc w:val="both"/>
        <w:rPr>
          <w:rFonts w:eastAsia="Arial Unicode MS"/>
          <w:sz w:val="28"/>
          <w:szCs w:val="28"/>
        </w:rPr>
      </w:pPr>
      <w:r w:rsidRPr="00E8527D">
        <w:rPr>
          <w:sz w:val="28"/>
          <w:szCs w:val="28"/>
        </w:rPr>
        <w:t>Технология Николая Ягодкина, освоение больших объемов информации за минимальное время.</w:t>
      </w:r>
      <w:r w:rsidR="00E8527D" w:rsidRPr="00E8527D">
        <w:rPr>
          <w:sz w:val="28"/>
          <w:szCs w:val="28"/>
        </w:rPr>
        <w:t xml:space="preserve"> </w:t>
      </w:r>
      <w:hyperlink r:id="rId20" w:history="1">
        <w:r w:rsidR="00E8527D" w:rsidRPr="00E8527D">
          <w:rPr>
            <w:rStyle w:val="a5"/>
            <w:rFonts w:eastAsia="Arial Unicode MS"/>
            <w:sz w:val="28"/>
            <w:szCs w:val="28"/>
          </w:rPr>
          <w:t>http://vk.com/advanceclub</w:t>
        </w:r>
      </w:hyperlink>
    </w:p>
    <w:p w:rsidR="00E37F6B" w:rsidRPr="00E8527D" w:rsidRDefault="00FC0D58" w:rsidP="00E37F6B">
      <w:pPr>
        <w:numPr>
          <w:ilvl w:val="0"/>
          <w:numId w:val="10"/>
        </w:numPr>
        <w:spacing w:before="60" w:after="60"/>
        <w:jc w:val="both"/>
        <w:rPr>
          <w:rFonts w:eastAsia="Arial Unicode MS"/>
          <w:sz w:val="28"/>
          <w:szCs w:val="28"/>
        </w:rPr>
      </w:pPr>
      <w:proofErr w:type="spellStart"/>
      <w:r w:rsidRPr="00E8527D">
        <w:rPr>
          <w:sz w:val="28"/>
          <w:szCs w:val="28"/>
        </w:rPr>
        <w:t>Хуторский</w:t>
      </w:r>
      <w:proofErr w:type="spellEnd"/>
      <w:r w:rsidRPr="00E8527D">
        <w:rPr>
          <w:sz w:val="28"/>
          <w:szCs w:val="28"/>
        </w:rPr>
        <w:t xml:space="preserve"> А.В. Деятельность как содержание образования /А. </w:t>
      </w:r>
      <w:proofErr w:type="spellStart"/>
      <w:r w:rsidRPr="00E8527D">
        <w:rPr>
          <w:sz w:val="28"/>
          <w:szCs w:val="28"/>
        </w:rPr>
        <w:t>Хуторский</w:t>
      </w:r>
      <w:proofErr w:type="spellEnd"/>
      <w:r w:rsidRPr="00E8527D">
        <w:rPr>
          <w:sz w:val="28"/>
          <w:szCs w:val="28"/>
        </w:rPr>
        <w:t xml:space="preserve"> //Народное образование.- 2003.- №8.-С.107-114</w:t>
      </w:r>
    </w:p>
    <w:p w:rsidR="00FC0D58" w:rsidRPr="00E8527D" w:rsidRDefault="00FC0D58" w:rsidP="00E37F6B">
      <w:pPr>
        <w:numPr>
          <w:ilvl w:val="0"/>
          <w:numId w:val="10"/>
        </w:numPr>
        <w:spacing w:before="60" w:after="60"/>
        <w:ind w:left="357" w:hanging="357"/>
        <w:jc w:val="both"/>
        <w:rPr>
          <w:rStyle w:val="apple-style-span"/>
          <w:rFonts w:eastAsia="Arial Unicode MS"/>
          <w:sz w:val="28"/>
          <w:szCs w:val="28"/>
        </w:rPr>
      </w:pPr>
      <w:r w:rsidRPr="00E8527D">
        <w:rPr>
          <w:rStyle w:val="a6"/>
          <w:b w:val="0"/>
          <w:sz w:val="28"/>
          <w:szCs w:val="28"/>
        </w:rPr>
        <w:t>Ярцева, С. В. Реализация системно-</w:t>
      </w:r>
      <w:proofErr w:type="spellStart"/>
      <w:r w:rsidRPr="00E8527D">
        <w:rPr>
          <w:rStyle w:val="a6"/>
          <w:b w:val="0"/>
          <w:sz w:val="28"/>
          <w:szCs w:val="28"/>
        </w:rPr>
        <w:t>деятельностного</w:t>
      </w:r>
      <w:proofErr w:type="spellEnd"/>
      <w:r w:rsidRPr="00E8527D">
        <w:rPr>
          <w:rStyle w:val="a6"/>
          <w:b w:val="0"/>
          <w:sz w:val="28"/>
          <w:szCs w:val="28"/>
        </w:rPr>
        <w:t xml:space="preserve"> подхода при обучении биологии</w:t>
      </w:r>
      <w:r w:rsidRPr="00E8527D">
        <w:rPr>
          <w:b/>
          <w:bCs/>
          <w:sz w:val="28"/>
          <w:szCs w:val="28"/>
        </w:rPr>
        <w:t xml:space="preserve"> </w:t>
      </w:r>
      <w:r w:rsidRPr="00E8527D">
        <w:rPr>
          <w:rStyle w:val="apple-style-span"/>
          <w:b/>
          <w:sz w:val="28"/>
          <w:szCs w:val="28"/>
        </w:rPr>
        <w:t xml:space="preserve">/ </w:t>
      </w:r>
      <w:r w:rsidRPr="00E8527D">
        <w:rPr>
          <w:rStyle w:val="apple-style-span"/>
          <w:sz w:val="28"/>
          <w:szCs w:val="28"/>
        </w:rPr>
        <w:t>С. В. Ярцева // Биология в школе. - 2010. – N</w:t>
      </w:r>
      <w:r w:rsidRPr="00E8527D">
        <w:rPr>
          <w:sz w:val="28"/>
          <w:szCs w:val="28"/>
        </w:rPr>
        <w:t xml:space="preserve"> </w:t>
      </w:r>
      <w:r w:rsidRPr="00E8527D">
        <w:rPr>
          <w:rStyle w:val="apple-style-span"/>
          <w:sz w:val="28"/>
          <w:szCs w:val="28"/>
        </w:rPr>
        <w:t xml:space="preserve">6. - С. 23-27. </w:t>
      </w:r>
    </w:p>
    <w:p w:rsidR="00E8527D" w:rsidRPr="00E8527D" w:rsidRDefault="00E8527D" w:rsidP="00E8527D">
      <w:pPr>
        <w:pStyle w:val="a7"/>
        <w:numPr>
          <w:ilvl w:val="0"/>
          <w:numId w:val="10"/>
        </w:numPr>
        <w:spacing w:after="0"/>
        <w:jc w:val="both"/>
        <w:rPr>
          <w:bCs/>
          <w:sz w:val="28"/>
          <w:szCs w:val="28"/>
        </w:rPr>
      </w:pPr>
      <w:r w:rsidRPr="00E8527D">
        <w:rPr>
          <w:bCs/>
          <w:sz w:val="28"/>
          <w:szCs w:val="28"/>
        </w:rPr>
        <w:t>Якиманская И.С. Технология личностно – ориентированного образования. – М, Сентябрь, 2000.</w:t>
      </w:r>
    </w:p>
    <w:p w:rsidR="00E8527D" w:rsidRPr="00E37F6B" w:rsidRDefault="00E8527D" w:rsidP="00E8527D">
      <w:pPr>
        <w:spacing w:before="60" w:after="60"/>
        <w:ind w:left="357"/>
        <w:jc w:val="both"/>
        <w:rPr>
          <w:rStyle w:val="apple-style-span"/>
          <w:rFonts w:eastAsia="Arial Unicode MS"/>
          <w:sz w:val="28"/>
          <w:szCs w:val="28"/>
        </w:rPr>
      </w:pPr>
    </w:p>
    <w:p w:rsidR="00FC0D58" w:rsidRDefault="00FC0D58" w:rsidP="00FC0D58">
      <w:pPr>
        <w:tabs>
          <w:tab w:val="left" w:pos="1080"/>
        </w:tabs>
        <w:rPr>
          <w:rStyle w:val="apple-style-span"/>
          <w:sz w:val="28"/>
          <w:szCs w:val="28"/>
        </w:rPr>
      </w:pPr>
    </w:p>
    <w:p w:rsidR="00E547E5" w:rsidRPr="004B74B2" w:rsidRDefault="00E547E5" w:rsidP="00FC0D58">
      <w:pPr>
        <w:tabs>
          <w:tab w:val="left" w:pos="0"/>
        </w:tabs>
        <w:suppressAutoHyphens/>
        <w:ind w:left="360"/>
        <w:jc w:val="both"/>
        <w:rPr>
          <w:bCs/>
          <w:sz w:val="28"/>
          <w:szCs w:val="28"/>
        </w:rPr>
      </w:pPr>
    </w:p>
    <w:p w:rsidR="00B056BB" w:rsidRDefault="00B056BB" w:rsidP="00B056BB">
      <w:pPr>
        <w:tabs>
          <w:tab w:val="left" w:pos="0"/>
        </w:tabs>
        <w:suppressAutoHyphens/>
        <w:jc w:val="both"/>
        <w:rPr>
          <w:sz w:val="28"/>
          <w:szCs w:val="28"/>
        </w:rPr>
      </w:pPr>
    </w:p>
    <w:p w:rsidR="00297759" w:rsidRPr="00B056BB" w:rsidRDefault="00297759" w:rsidP="009325CA">
      <w:pPr>
        <w:pStyle w:val="h3"/>
        <w:shd w:val="clear" w:color="auto" w:fill="FFFFFF"/>
        <w:jc w:val="both"/>
        <w:rPr>
          <w:b/>
          <w:bCs/>
          <w:sz w:val="28"/>
          <w:szCs w:val="28"/>
        </w:rPr>
      </w:pPr>
    </w:p>
    <w:p w:rsidR="009325CA" w:rsidRPr="00B056BB" w:rsidRDefault="009325CA" w:rsidP="009325CA">
      <w:pPr>
        <w:pStyle w:val="h3"/>
        <w:shd w:val="clear" w:color="auto" w:fill="FFFFFF"/>
        <w:jc w:val="both"/>
        <w:rPr>
          <w:sz w:val="28"/>
          <w:szCs w:val="28"/>
        </w:rPr>
      </w:pPr>
    </w:p>
    <w:sectPr w:rsidR="009325CA" w:rsidRPr="00B056BB" w:rsidSect="00155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6B2E53A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03A6286F"/>
    <w:multiLevelType w:val="hybridMultilevel"/>
    <w:tmpl w:val="B0C61986"/>
    <w:lvl w:ilvl="0" w:tplc="964682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4543A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CC20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22F0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188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FA28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2029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AED03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34E4C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0A53E9F"/>
    <w:multiLevelType w:val="hybridMultilevel"/>
    <w:tmpl w:val="4FE20970"/>
    <w:lvl w:ilvl="0" w:tplc="552A910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9EFE6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BF477B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727EC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9A9A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3A83A4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ECA2D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1AD12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4785522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2DD5FF4"/>
    <w:multiLevelType w:val="hybridMultilevel"/>
    <w:tmpl w:val="BFFE1314"/>
    <w:lvl w:ilvl="0" w:tplc="409613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A234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89ECA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D88E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667A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6DAF0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A239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BDAA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9C31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EC80AFC"/>
    <w:multiLevelType w:val="hybridMultilevel"/>
    <w:tmpl w:val="41B87F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68740B3"/>
    <w:multiLevelType w:val="hybridMultilevel"/>
    <w:tmpl w:val="70C01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04E3F"/>
    <w:multiLevelType w:val="hybridMultilevel"/>
    <w:tmpl w:val="0298E7AE"/>
    <w:lvl w:ilvl="0" w:tplc="C2F6ECD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BEBBC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27E3F4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587EA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6DE33F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67ACF9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8D644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5B486A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61DD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BE7517B"/>
    <w:multiLevelType w:val="hybridMultilevel"/>
    <w:tmpl w:val="66E25A26"/>
    <w:lvl w:ilvl="0" w:tplc="FC90B9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9A8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1EE7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C2608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BE4E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32A4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7456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048E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8DECA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45D675C2"/>
    <w:multiLevelType w:val="hybridMultilevel"/>
    <w:tmpl w:val="D37277F8"/>
    <w:lvl w:ilvl="0" w:tplc="F1BAECA4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B69E6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E6BE4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46E45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6C7FF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2058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189C4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A237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0985A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72F2772"/>
    <w:multiLevelType w:val="hybridMultilevel"/>
    <w:tmpl w:val="27B48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832F32"/>
    <w:multiLevelType w:val="hybridMultilevel"/>
    <w:tmpl w:val="8200CFEC"/>
    <w:lvl w:ilvl="0" w:tplc="1840949A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684B0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86266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36B37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A580E3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BE68A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3EC978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C683C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6DC5E1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1721DA"/>
    <w:multiLevelType w:val="hybridMultilevel"/>
    <w:tmpl w:val="B2F265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2">
    <w:nsid w:val="54516F57"/>
    <w:multiLevelType w:val="hybridMultilevel"/>
    <w:tmpl w:val="D9845B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9B10C7"/>
    <w:multiLevelType w:val="hybridMultilevel"/>
    <w:tmpl w:val="D0028A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4C47881"/>
    <w:multiLevelType w:val="hybridMultilevel"/>
    <w:tmpl w:val="B2F265F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5">
    <w:nsid w:val="67796210"/>
    <w:multiLevelType w:val="hybridMultilevel"/>
    <w:tmpl w:val="3FE6D05C"/>
    <w:lvl w:ilvl="0" w:tplc="DA5A27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0861717"/>
    <w:multiLevelType w:val="hybridMultilevel"/>
    <w:tmpl w:val="11A8A146"/>
    <w:lvl w:ilvl="0" w:tplc="A100F6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34CF02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9DA360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68C33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08172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DEF66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F907A1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08FF3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18E7E1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C6A412C"/>
    <w:multiLevelType w:val="hybridMultilevel"/>
    <w:tmpl w:val="CF50B758"/>
    <w:lvl w:ilvl="0" w:tplc="14B827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3"/>
  </w:num>
  <w:num w:numId="3">
    <w:abstractNumId w:val="7"/>
  </w:num>
  <w:num w:numId="4">
    <w:abstractNumId w:val="3"/>
  </w:num>
  <w:num w:numId="5">
    <w:abstractNumId w:val="16"/>
  </w:num>
  <w:num w:numId="6">
    <w:abstractNumId w:val="10"/>
  </w:num>
  <w:num w:numId="7">
    <w:abstractNumId w:val="2"/>
  </w:num>
  <w:num w:numId="8">
    <w:abstractNumId w:val="6"/>
  </w:num>
  <w:num w:numId="9">
    <w:abstractNumId w:val="8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2"/>
  </w:num>
  <w:num w:numId="15">
    <w:abstractNumId w:val="9"/>
  </w:num>
  <w:num w:numId="16">
    <w:abstractNumId w:val="17"/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25CA"/>
    <w:rsid w:val="00015284"/>
    <w:rsid w:val="000D5D9D"/>
    <w:rsid w:val="00155473"/>
    <w:rsid w:val="001726B3"/>
    <w:rsid w:val="001857D8"/>
    <w:rsid w:val="001E0299"/>
    <w:rsid w:val="00290A13"/>
    <w:rsid w:val="00297759"/>
    <w:rsid w:val="002C2E74"/>
    <w:rsid w:val="003D3332"/>
    <w:rsid w:val="004759BB"/>
    <w:rsid w:val="004A0158"/>
    <w:rsid w:val="004B74B2"/>
    <w:rsid w:val="00701F5E"/>
    <w:rsid w:val="0079567E"/>
    <w:rsid w:val="009325CA"/>
    <w:rsid w:val="00A203B6"/>
    <w:rsid w:val="00B056BB"/>
    <w:rsid w:val="00C123F6"/>
    <w:rsid w:val="00CF4A23"/>
    <w:rsid w:val="00DE07B0"/>
    <w:rsid w:val="00DF62A4"/>
    <w:rsid w:val="00E37F6B"/>
    <w:rsid w:val="00E547E5"/>
    <w:rsid w:val="00E8527D"/>
    <w:rsid w:val="00F137DC"/>
    <w:rsid w:val="00FA000D"/>
    <w:rsid w:val="00FC0D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25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325CA"/>
    <w:pPr>
      <w:keepNext/>
      <w:outlineLvl w:val="1"/>
    </w:pPr>
    <w:rPr>
      <w:rFonts w:eastAsia="Arial Unicode MS"/>
      <w:b/>
      <w:bCs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325CA"/>
    <w:pPr>
      <w:keepNext/>
      <w:jc w:val="center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325CA"/>
    <w:pPr>
      <w:keepNext/>
      <w:jc w:val="center"/>
      <w:outlineLvl w:val="3"/>
    </w:pPr>
    <w:rPr>
      <w:b/>
      <w:bCs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rsid w:val="009325CA"/>
    <w:pPr>
      <w:spacing w:before="100" w:beforeAutospacing="1" w:after="100" w:afterAutospacing="1"/>
    </w:pPr>
    <w:rPr>
      <w:szCs w:val="24"/>
    </w:rPr>
  </w:style>
  <w:style w:type="paragraph" w:styleId="a3">
    <w:name w:val="List Paragraph"/>
    <w:basedOn w:val="a"/>
    <w:uiPriority w:val="34"/>
    <w:qFormat/>
    <w:rsid w:val="009325CA"/>
    <w:pPr>
      <w:ind w:left="720"/>
      <w:contextualSpacing/>
    </w:pPr>
    <w:rPr>
      <w:szCs w:val="24"/>
    </w:rPr>
  </w:style>
  <w:style w:type="paragraph" w:styleId="a4">
    <w:name w:val="Normal (Web)"/>
    <w:basedOn w:val="a"/>
    <w:uiPriority w:val="99"/>
    <w:unhideWhenUsed/>
    <w:rsid w:val="009325C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basedOn w:val="a0"/>
    <w:link w:val="2"/>
    <w:semiHidden/>
    <w:rsid w:val="009325CA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325CA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325CA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unhideWhenUsed/>
    <w:rsid w:val="009325CA"/>
    <w:rPr>
      <w:color w:val="0000FF"/>
      <w:u w:val="single"/>
    </w:rPr>
  </w:style>
  <w:style w:type="character" w:styleId="a6">
    <w:name w:val="Strong"/>
    <w:uiPriority w:val="22"/>
    <w:qFormat/>
    <w:rsid w:val="009325CA"/>
    <w:rPr>
      <w:b/>
      <w:bCs/>
    </w:rPr>
  </w:style>
  <w:style w:type="paragraph" w:styleId="a7">
    <w:name w:val="Body Text Indent"/>
    <w:basedOn w:val="a"/>
    <w:link w:val="a8"/>
    <w:uiPriority w:val="99"/>
    <w:unhideWhenUsed/>
    <w:rsid w:val="009325CA"/>
    <w:pPr>
      <w:spacing w:after="120"/>
      <w:ind w:left="283"/>
    </w:pPr>
    <w:rPr>
      <w:noProof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rsid w:val="009325C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pple-style-span">
    <w:name w:val="apple-style-span"/>
    <w:rsid w:val="009325CA"/>
  </w:style>
  <w:style w:type="paragraph" w:styleId="a9">
    <w:name w:val="List"/>
    <w:basedOn w:val="a"/>
    <w:rsid w:val="00B056BB"/>
    <w:pPr>
      <w:ind w:left="283" w:hanging="283"/>
      <w:contextualSpacing/>
    </w:pPr>
    <w:rPr>
      <w:szCs w:val="24"/>
    </w:rPr>
  </w:style>
  <w:style w:type="paragraph" w:customStyle="1" w:styleId="Default">
    <w:name w:val="Default"/>
    <w:rsid w:val="00B056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29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"/>
    <w:link w:val="ac"/>
    <w:qFormat/>
    <w:rsid w:val="001E0299"/>
    <w:pPr>
      <w:jc w:val="center"/>
    </w:pPr>
    <w:rPr>
      <w:b/>
      <w:sz w:val="28"/>
    </w:rPr>
  </w:style>
  <w:style w:type="character" w:customStyle="1" w:styleId="ac">
    <w:name w:val="Название Знак"/>
    <w:basedOn w:val="a0"/>
    <w:link w:val="ab"/>
    <w:rsid w:val="001E0299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25C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325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325CA"/>
    <w:pPr>
      <w:keepNext/>
      <w:outlineLvl w:val="1"/>
    </w:pPr>
    <w:rPr>
      <w:rFonts w:eastAsia="Arial Unicode MS"/>
      <w:b/>
      <w:bCs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9325CA"/>
    <w:pPr>
      <w:keepNext/>
      <w:jc w:val="center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9325CA"/>
    <w:pPr>
      <w:keepNext/>
      <w:jc w:val="center"/>
      <w:outlineLvl w:val="3"/>
    </w:pPr>
    <w:rPr>
      <w:b/>
      <w:bCs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rsid w:val="009325CA"/>
    <w:pPr>
      <w:spacing w:before="100" w:beforeAutospacing="1" w:after="100" w:afterAutospacing="1"/>
    </w:pPr>
    <w:rPr>
      <w:szCs w:val="24"/>
    </w:rPr>
  </w:style>
  <w:style w:type="paragraph" w:styleId="a3">
    <w:name w:val="List Paragraph"/>
    <w:basedOn w:val="a"/>
    <w:uiPriority w:val="34"/>
    <w:qFormat/>
    <w:rsid w:val="009325CA"/>
    <w:pPr>
      <w:ind w:left="720"/>
      <w:contextualSpacing/>
    </w:pPr>
    <w:rPr>
      <w:szCs w:val="24"/>
    </w:rPr>
  </w:style>
  <w:style w:type="paragraph" w:styleId="a4">
    <w:name w:val="Normal (Web)"/>
    <w:basedOn w:val="a"/>
    <w:uiPriority w:val="99"/>
    <w:unhideWhenUsed/>
    <w:rsid w:val="009325CA"/>
    <w:pPr>
      <w:spacing w:before="100" w:beforeAutospacing="1" w:after="100" w:afterAutospacing="1"/>
    </w:pPr>
    <w:rPr>
      <w:szCs w:val="24"/>
    </w:rPr>
  </w:style>
  <w:style w:type="character" w:customStyle="1" w:styleId="20">
    <w:name w:val="Заголовок 2 Знак"/>
    <w:basedOn w:val="a0"/>
    <w:link w:val="2"/>
    <w:semiHidden/>
    <w:rsid w:val="009325CA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9325CA"/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9325CA"/>
    <w:rPr>
      <w:rFonts w:ascii="Times New Roman" w:eastAsia="Times New Roman" w:hAnsi="Times New Roman" w:cs="Times New Roman"/>
      <w:b/>
      <w:bCs/>
      <w:noProof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32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Hyperlink"/>
    <w:unhideWhenUsed/>
    <w:rsid w:val="009325CA"/>
    <w:rPr>
      <w:color w:val="0000FF"/>
      <w:u w:val="single"/>
    </w:rPr>
  </w:style>
  <w:style w:type="character" w:styleId="a6">
    <w:name w:val="Strong"/>
    <w:uiPriority w:val="22"/>
    <w:qFormat/>
    <w:rsid w:val="009325CA"/>
    <w:rPr>
      <w:b/>
      <w:bCs/>
    </w:rPr>
  </w:style>
  <w:style w:type="paragraph" w:styleId="a7">
    <w:name w:val="Body Text Indent"/>
    <w:basedOn w:val="a"/>
    <w:link w:val="a8"/>
    <w:uiPriority w:val="99"/>
    <w:semiHidden/>
    <w:unhideWhenUsed/>
    <w:rsid w:val="009325CA"/>
    <w:pPr>
      <w:spacing w:after="120"/>
      <w:ind w:left="283"/>
    </w:pPr>
    <w:rPr>
      <w:noProof/>
      <w:szCs w:val="24"/>
    </w:r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9325CA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customStyle="1" w:styleId="apple-style-span">
    <w:name w:val="apple-style-span"/>
    <w:rsid w:val="009325CA"/>
  </w:style>
  <w:style w:type="paragraph" w:styleId="a9">
    <w:name w:val="List"/>
    <w:basedOn w:val="a"/>
    <w:rsid w:val="00B056BB"/>
    <w:pPr>
      <w:ind w:left="283" w:hanging="283"/>
      <w:contextualSpacing/>
    </w:pPr>
    <w:rPr>
      <w:szCs w:val="24"/>
    </w:rPr>
  </w:style>
  <w:style w:type="paragraph" w:customStyle="1" w:styleId="Default">
    <w:name w:val="Default"/>
    <w:rsid w:val="00B056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290A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0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291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7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93380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433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8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66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79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4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8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33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39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75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001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9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2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96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buv.gov.ua/portal/soc_gum/pspo/2005_7_1/doc_pdf/Kolyada.pdf" TargetMode="External"/><Relationship Id="rId13" Type="http://schemas.openxmlformats.org/officeDocument/2006/relationships/hyperlink" Target="http://omczo.org/publ/393-1-0-2468" TargetMode="External"/><Relationship Id="rId18" Type="http://schemas.openxmlformats.org/officeDocument/2006/relationships/hyperlink" Target="http://school1884.ru/index.php?option=com_content&amp;view=article&amp;id=447:2011-02-04-17-42-11&amp;catid=86:2010-10-08-20-59-00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http://festival.1september.ru/articles/527236/" TargetMode="External"/><Relationship Id="rId12" Type="http://schemas.openxmlformats.org/officeDocument/2006/relationships/hyperlink" Target="http://www.youtube.com/watch?v=eUUCmXMowzk" TargetMode="External"/><Relationship Id="rId17" Type="http://schemas.openxmlformats.org/officeDocument/2006/relationships/hyperlink" Target="http://chel-siao.narod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edu.ru/" TargetMode="External"/><Relationship Id="rId20" Type="http://schemas.openxmlformats.org/officeDocument/2006/relationships/hyperlink" Target="http://vk.com/advanceclu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periodika.websib.ru/node/18238" TargetMode="External"/><Relationship Id="rId11" Type="http://schemas.openxmlformats.org/officeDocument/2006/relationships/hyperlink" Target="http://www.eurekane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golbis.com/pin/polnaya-kollektsiya-video-urokov-po-osnovnyim-shkolnyim-predmetam-za-1-11-klassyi-5/" TargetMode="External"/><Relationship Id="rId10" Type="http://schemas.openxmlformats.org/officeDocument/2006/relationships/hyperlink" Target="http://festival.1september.ru/articles/419748/" TargetMode="External"/><Relationship Id="rId19" Type="http://schemas.openxmlformats.org/officeDocument/2006/relationships/hyperlink" Target="http://www.moi-universitet.ru/list/e-courses/list-mo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oshkolu.ru/user/UshakovaOU/file/754302/" TargetMode="External"/><Relationship Id="rId14" Type="http://schemas.openxmlformats.org/officeDocument/2006/relationships/hyperlink" Target="http://www.youtube.com/watch?v=gXw6QKMvMUk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5</Pages>
  <Words>1490</Words>
  <Characters>8494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2016-02-15T12:07:00Z</dcterms:created>
  <dcterms:modified xsi:type="dcterms:W3CDTF">2016-03-02T08:08:00Z</dcterms:modified>
</cp:coreProperties>
</file>